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36B98" w14:textId="72C5041C" w:rsidR="0095377E" w:rsidRDefault="0095377E">
      <w:bookmarkStart w:id="0" w:name="_GoBack"/>
      <w:bookmarkEnd w:id="0"/>
      <w:r>
        <w:t>PAKSA: Hinihiling ang Muling Pagbibigay ng Abiso sa Small Quantity Generator Simula sa taong 2021.</w:t>
      </w:r>
    </w:p>
    <w:p w14:paraId="4A13A945" w14:textId="77777777" w:rsidR="0095377E" w:rsidRDefault="0095377E" w:rsidP="0095377E">
      <w:r>
        <w:t>Mahal na Small Business Owner/Operator:</w:t>
      </w:r>
    </w:p>
    <w:p w14:paraId="6F518A10" w14:textId="3F1D7C9F" w:rsidR="0095377E" w:rsidRDefault="0095377E" w:rsidP="0095377E">
      <w:r>
        <w:t xml:space="preserve">Kayo ba ay isang small quantity generator (SQG) ng mapeligrong dumi o waste (hal. isang generator sa pagitan ng 100 at 1,000 kg (220 at 2,200 lbs) ng non-acute hazardous waste kada buwan)? </w:t>
      </w:r>
    </w:p>
    <w:p w14:paraId="3080F196" w14:textId="293C0EA8" w:rsidR="002563D6" w:rsidRDefault="0095377E" w:rsidP="0095377E">
      <w:r>
        <w:t xml:space="preserve">Ang mga SQG sa </w:t>
      </w:r>
      <w:r>
        <w:rPr>
          <w:color w:val="C00000"/>
        </w:rPr>
        <w:t xml:space="preserve">[INSERT STATE OR EPA REGION] </w:t>
      </w:r>
      <w:r>
        <w:t xml:space="preserve">ay hinihiling na ngayon na </w:t>
      </w:r>
      <w:r>
        <w:rPr>
          <w:b/>
          <w:i/>
        </w:rPr>
        <w:t>muling magbigay ng abiso tuwing apat na taon.</w:t>
      </w:r>
      <w:r>
        <w:t xml:space="preserve"> Upang manatiling umaalinsunod sa kahilingan ng muling pagbibigay ng abiso, kailangan ninyong i-update ang inyong abiso sa pamamagitan ng pagkukumpleto at pagsusumite ng Notification of RCRA Subtitle C Activities (Site Identification Form), at kilala rin bilang EPA Form 8700-12, o katumbas sa estado. Ang unang muling pagbibigay ng abiso ay dapat ibigay bago sumapit ang </w:t>
      </w:r>
    </w:p>
    <w:p w14:paraId="249A66F0" w14:textId="20698AD7" w:rsidR="002563D6" w:rsidRPr="002563D6" w:rsidRDefault="0095377E" w:rsidP="002563D6">
      <w:pPr>
        <w:spacing w:after="360"/>
        <w:jc w:val="center"/>
        <w:rPr>
          <w:sz w:val="40"/>
          <w:szCs w:val="40"/>
        </w:rPr>
      </w:pPr>
      <w:r>
        <w:rPr>
          <w:b/>
          <w:bCs/>
          <w:sz w:val="40"/>
          <w:szCs w:val="40"/>
        </w:rPr>
        <w:t>Setyembre</w:t>
      </w:r>
      <w:r w:rsidR="006526F3">
        <w:rPr>
          <w:b/>
          <w:bCs/>
          <w:sz w:val="40"/>
          <w:szCs w:val="40"/>
        </w:rPr>
        <w:t xml:space="preserve"> </w:t>
      </w:r>
      <w:r>
        <w:rPr>
          <w:b/>
          <w:bCs/>
          <w:sz w:val="40"/>
          <w:szCs w:val="40"/>
        </w:rPr>
        <w:t>1, 2021</w:t>
      </w:r>
    </w:p>
    <w:p w14:paraId="00D5C2E5" w14:textId="24DE96B1" w:rsidR="008D0533" w:rsidRDefault="00836888" w:rsidP="0095377E">
      <w:r>
        <w:rPr>
          <w:color w:val="C00000"/>
        </w:rPr>
        <w:t>[KEEP THIS PARAGRAPH IF YOUR STATE HAS OPTED INTO MYRCRAID]</w:t>
      </w:r>
      <w:r>
        <w:t xml:space="preserve"> Hinihikayat ang mga SQG na mag-sumite ng muling pagbibigay ng abiso sa electronic na paraan sa pamamagitan ng MyRCRAID sa pamamagitan ng pag-log in sa RCRAInfo at paghihiling ng MyRCRAID na mga pahintulot para sa inyong site (kung hindi pa kayo nakarehistro). Maaari kayong mag-log in o mag-rehistro sa RCRAInfo sa </w:t>
      </w:r>
      <w:hyperlink r:id="rId9" w:tgtFrame="_blank" w:history="1">
        <w:r>
          <w:rPr>
            <w:rStyle w:val="Hyperlink"/>
            <w:rFonts w:ascii="Calibri" w:hAnsi="Calibri"/>
          </w:rPr>
          <w:t>https://rcrainfo.epa.gov/rcrainfoprod/</w:t>
        </w:r>
      </w:hyperlink>
      <w:r>
        <w:t>. Tapos, kailangan ninyong lumikha ng New Submission at piliin ang opsyon na magkaloob ng isang kasunod na abiso. Ang form ay paunang susulatan nang awtomatiko gamit ang pinakahuli ninyong impormasyon para sa inyong site sa RCRAInfo. Mangyari lang basahin ang impormasyon sa bawat kahon para sa kawastuhan nito at i-update kung kinakailangan bago i-sumite.</w:t>
      </w:r>
    </w:p>
    <w:p w14:paraId="4345565A" w14:textId="377F2C98" w:rsidR="00CA0796" w:rsidRDefault="00CA0796" w:rsidP="0095377E">
      <w:r>
        <w:rPr>
          <w:color w:val="C00000"/>
        </w:rPr>
        <w:t>[KEEP THIS PARAGRAPH IF YOUR STATE HAS NOT OPTED INTO MYRCRAID]</w:t>
      </w:r>
      <w:r>
        <w:t xml:space="preserve"> Ang mga SQG ay dapat mag-sumite ng Site ID Form at piliin ang Item 1 para makakuha o ma-update ang EPA ID number. Kumpletuhin ang form gamit ang pinakabagong impormasyon pra sa inyong site Lagdaan ang form at i-sumite ito.</w:t>
      </w:r>
    </w:p>
    <w:p w14:paraId="792B05BB" w14:textId="4D8FCB0C" w:rsidR="008D0533" w:rsidRDefault="0095377E" w:rsidP="0095377E">
      <w:r>
        <w:t xml:space="preserve">Para sa karagdagang impormasyon, mangyari lamang makipag-ugnayan sa inyong </w:t>
      </w:r>
      <w:r>
        <w:rPr>
          <w:color w:val="C00000"/>
        </w:rPr>
        <w:t xml:space="preserve">[CHOOSE EITHER: EPA regional office or state agency] </w:t>
      </w:r>
      <w:r>
        <w:t xml:space="preserve">sa </w:t>
      </w:r>
      <w:r>
        <w:rPr>
          <w:color w:val="C00000"/>
        </w:rPr>
        <w:t xml:space="preserve">[EPA REGIONS/STATES CAN INSERT CONTACT INFO HERE.] </w:t>
      </w:r>
    </w:p>
    <w:p w14:paraId="2EFB1CCE" w14:textId="1F0C24BA" w:rsidR="0095377E" w:rsidRDefault="0095377E" w:rsidP="0095377E">
      <w:r>
        <w:t xml:space="preserve">Ang karagdagang impormasyon hinggil sa dangerous waste generation at ang mga naaangkop na regulasyon ay matatagpuan sa </w:t>
      </w:r>
      <w:hyperlink r:id="rId10" w:history="1">
        <w:r>
          <w:rPr>
            <w:rStyle w:val="Hyperlink"/>
          </w:rPr>
          <w:t>www.epa.gov/hwgenerators</w:t>
        </w:r>
      </w:hyperlink>
      <w:r>
        <w:t>.</w:t>
      </w:r>
    </w:p>
    <w:p w14:paraId="728CD191" w14:textId="5F34E3C8" w:rsidR="0095377E" w:rsidRPr="006944D5" w:rsidRDefault="0095377E" w:rsidP="0095377E">
      <w:pPr>
        <w:rPr>
          <w:i/>
          <w:iCs/>
        </w:rPr>
      </w:pPr>
    </w:p>
    <w:sectPr w:rsidR="0095377E" w:rsidRPr="00694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77E"/>
    <w:rsid w:val="00002B52"/>
    <w:rsid w:val="00005DB0"/>
    <w:rsid w:val="00113AC5"/>
    <w:rsid w:val="00122706"/>
    <w:rsid w:val="0019444E"/>
    <w:rsid w:val="001C408D"/>
    <w:rsid w:val="002150B0"/>
    <w:rsid w:val="00216E94"/>
    <w:rsid w:val="0022005C"/>
    <w:rsid w:val="002563D6"/>
    <w:rsid w:val="003968F2"/>
    <w:rsid w:val="003B3984"/>
    <w:rsid w:val="003D2938"/>
    <w:rsid w:val="0041314A"/>
    <w:rsid w:val="00424ACB"/>
    <w:rsid w:val="004E503A"/>
    <w:rsid w:val="005018F6"/>
    <w:rsid w:val="00595895"/>
    <w:rsid w:val="00636E7F"/>
    <w:rsid w:val="006526F3"/>
    <w:rsid w:val="00660DEC"/>
    <w:rsid w:val="006767F3"/>
    <w:rsid w:val="006944D5"/>
    <w:rsid w:val="00705B19"/>
    <w:rsid w:val="00705B22"/>
    <w:rsid w:val="0071687F"/>
    <w:rsid w:val="00743C23"/>
    <w:rsid w:val="00784FFF"/>
    <w:rsid w:val="007A20B0"/>
    <w:rsid w:val="007F758E"/>
    <w:rsid w:val="00836888"/>
    <w:rsid w:val="00885370"/>
    <w:rsid w:val="00894111"/>
    <w:rsid w:val="008D0533"/>
    <w:rsid w:val="008F0BA3"/>
    <w:rsid w:val="00923205"/>
    <w:rsid w:val="0095377E"/>
    <w:rsid w:val="00955572"/>
    <w:rsid w:val="00975BAF"/>
    <w:rsid w:val="009B41EC"/>
    <w:rsid w:val="009C77BA"/>
    <w:rsid w:val="009F6274"/>
    <w:rsid w:val="00AE7D86"/>
    <w:rsid w:val="00B108C4"/>
    <w:rsid w:val="00B401AE"/>
    <w:rsid w:val="00B55AA1"/>
    <w:rsid w:val="00B621AF"/>
    <w:rsid w:val="00BD6EAF"/>
    <w:rsid w:val="00C71324"/>
    <w:rsid w:val="00C9396D"/>
    <w:rsid w:val="00C94E38"/>
    <w:rsid w:val="00CA0796"/>
    <w:rsid w:val="00CC4609"/>
    <w:rsid w:val="00DB61E8"/>
    <w:rsid w:val="00E26C3B"/>
    <w:rsid w:val="00E26FBE"/>
    <w:rsid w:val="00EA0592"/>
    <w:rsid w:val="00FE718D"/>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0DED"/>
  <w15:docId w15:val="{1E948247-D32D-44D4-B9B1-8E169BD8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44D5"/>
    <w:rPr>
      <w:color w:val="0000FF"/>
      <w:u w:val="single"/>
    </w:rPr>
  </w:style>
  <w:style w:type="paragraph" w:styleId="BalloonText">
    <w:name w:val="Balloon Text"/>
    <w:basedOn w:val="Normal"/>
    <w:link w:val="BalloonTextChar"/>
    <w:uiPriority w:val="99"/>
    <w:semiHidden/>
    <w:unhideWhenUsed/>
    <w:rsid w:val="00C7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24"/>
    <w:rPr>
      <w:rFonts w:ascii="Segoe UI" w:hAnsi="Segoe UI" w:cs="Segoe UI"/>
      <w:sz w:val="18"/>
      <w:szCs w:val="18"/>
    </w:rPr>
  </w:style>
  <w:style w:type="character" w:styleId="CommentReference">
    <w:name w:val="annotation reference"/>
    <w:basedOn w:val="DefaultParagraphFont"/>
    <w:uiPriority w:val="99"/>
    <w:semiHidden/>
    <w:unhideWhenUsed/>
    <w:rsid w:val="00705B19"/>
    <w:rPr>
      <w:sz w:val="16"/>
      <w:szCs w:val="16"/>
    </w:rPr>
  </w:style>
  <w:style w:type="paragraph" w:styleId="CommentText">
    <w:name w:val="annotation text"/>
    <w:basedOn w:val="Normal"/>
    <w:link w:val="CommentTextChar"/>
    <w:uiPriority w:val="99"/>
    <w:semiHidden/>
    <w:unhideWhenUsed/>
    <w:rsid w:val="00705B19"/>
    <w:pPr>
      <w:spacing w:line="240" w:lineRule="auto"/>
    </w:pPr>
    <w:rPr>
      <w:sz w:val="20"/>
      <w:szCs w:val="20"/>
    </w:rPr>
  </w:style>
  <w:style w:type="character" w:customStyle="1" w:styleId="CommentTextChar">
    <w:name w:val="Comment Text Char"/>
    <w:basedOn w:val="DefaultParagraphFont"/>
    <w:link w:val="CommentText"/>
    <w:uiPriority w:val="99"/>
    <w:semiHidden/>
    <w:rsid w:val="00705B19"/>
    <w:rPr>
      <w:sz w:val="20"/>
      <w:szCs w:val="20"/>
    </w:rPr>
  </w:style>
  <w:style w:type="paragraph" w:styleId="CommentSubject">
    <w:name w:val="annotation subject"/>
    <w:basedOn w:val="CommentText"/>
    <w:next w:val="CommentText"/>
    <w:link w:val="CommentSubjectChar"/>
    <w:uiPriority w:val="99"/>
    <w:semiHidden/>
    <w:unhideWhenUsed/>
    <w:rsid w:val="00705B19"/>
    <w:rPr>
      <w:b/>
      <w:bCs/>
    </w:rPr>
  </w:style>
  <w:style w:type="character" w:customStyle="1" w:styleId="CommentSubjectChar">
    <w:name w:val="Comment Subject Char"/>
    <w:basedOn w:val="CommentTextChar"/>
    <w:link w:val="CommentSubject"/>
    <w:uiPriority w:val="99"/>
    <w:semiHidden/>
    <w:rsid w:val="00705B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8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hyperlink" Target="https://rcrainfo.epa.gov/rcrainfopr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2020-04-02T18:19:50+00:00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EA017BD9311F94F95BD2B4797F40A36" ma:contentTypeVersion="29" ma:contentTypeDescription="Create a new document." ma:contentTypeScope="" ma:versionID="681b884576bddc3d54cc2518d177a15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5f9af5b-89f8-463f-9bd9-e882051e83a5" xmlns:ns6="d6c9a954-9431-419a-8493-9e55d6bf995b" targetNamespace="http://schemas.microsoft.com/office/2006/metadata/properties" ma:root="true" ma:fieldsID="412d450be5b82babde6e627fbe3b376e" ns1:_="" ns2:_="" ns3:_="" ns4:_="" ns5:_="" ns6:_="">
    <xsd:import namespace="http://schemas.microsoft.com/sharepoint/v3"/>
    <xsd:import namespace="4ffa91fb-a0ff-4ac5-b2db-65c790d184a4"/>
    <xsd:import namespace="http://schemas.microsoft.com/sharepoint.v3"/>
    <xsd:import namespace="http://schemas.microsoft.com/sharepoint/v3/fields"/>
    <xsd:import namespace="65f9af5b-89f8-463f-9bd9-e882051e83a5"/>
    <xsd:import namespace="d6c9a954-9431-419a-8493-9e55d6bf995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f4a55188-8747-4148-b735-812f52dff189}" ma:internalName="TaxCatchAllLabel" ma:readOnly="true" ma:showField="CatchAllDataLabel" ma:web="857308bd-36ec-417c-ac2d-b4e1e7c71c2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f4a55188-8747-4148-b735-812f52dff189}" ma:internalName="TaxCatchAll" ma:showField="CatchAllData" ma:web="857308bd-36ec-417c-ac2d-b4e1e7c71c2e">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9af5b-89f8-463f-9bd9-e882051e83a5"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9a954-9431-419a-8493-9e55d6bf995b"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41FD0-DEF7-4387-BE8D-886372D7D392}">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F46558F7-0690-47C7-A55D-CDF0B844C5C3}">
  <ds:schemaRefs>
    <ds:schemaRef ds:uri="http://schemas.microsoft.com/sharepoint/v3/contenttype/forms"/>
  </ds:schemaRefs>
</ds:datastoreItem>
</file>

<file path=customXml/itemProps3.xml><?xml version="1.0" encoding="utf-8"?>
<ds:datastoreItem xmlns:ds="http://schemas.openxmlformats.org/officeDocument/2006/customXml" ds:itemID="{A33B972D-9095-4184-8966-066F1C9F562F}">
  <ds:schemaRefs>
    <ds:schemaRef ds:uri="Microsoft.SharePoint.Taxonomy.ContentTypeSync"/>
  </ds:schemaRefs>
</ds:datastoreItem>
</file>

<file path=customXml/itemProps4.xml><?xml version="1.0" encoding="utf-8"?>
<ds:datastoreItem xmlns:ds="http://schemas.openxmlformats.org/officeDocument/2006/customXml" ds:itemID="{27132199-D8A5-43C0-AE7E-372C1B20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5f9af5b-89f8-463f-9bd9-e882051e83a5"/>
    <ds:schemaRef ds:uri="d6c9a954-9431-419a-8493-9e55d6bf9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06FC96-64A8-440E-AD09-896BD737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Small Quantity Generator Re-notification Customizable Email Languaagae</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Quantity Generator Re-notification Customizable Email Language in Tagalog</dc:title>
  <dc:subject/>
  <dc:creator>U.S. Environmental Protection Agency</dc:creator>
  <cp:keywords/>
  <dc:description/>
  <cp:lastModifiedBy>Christine Arcari</cp:lastModifiedBy>
  <cp:revision>3</cp:revision>
  <dcterms:created xsi:type="dcterms:W3CDTF">2020-07-07T15:04:00Z</dcterms:created>
  <dcterms:modified xsi:type="dcterms:W3CDTF">2020-07-07T17:13:00Z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0x010100FEA017BD9311F94F95BD2B4797F40A36</vt:lpwstr>
  </property>
</Properties>
</file>