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C66A1" w14:textId="6D12DF9D" w:rsidR="00627423" w:rsidRPr="004B2910" w:rsidRDefault="00627423" w:rsidP="00627423">
      <w:pPr>
        <w:spacing w:before="100" w:beforeAutospacing="1" w:after="100" w:afterAutospacing="1" w:line="240" w:lineRule="auto"/>
        <w:jc w:val="center"/>
        <w:outlineLvl w:val="1"/>
        <w:rPr>
          <w:rFonts w:ascii="Times New Roman" w:eastAsia="Times New Roman" w:hAnsi="Times New Roman" w:cs="Times New Roman"/>
          <w:b/>
          <w:bCs/>
          <w:sz w:val="28"/>
          <w:szCs w:val="28"/>
        </w:rPr>
      </w:pPr>
      <w:r w:rsidRPr="004B2910">
        <w:rPr>
          <w:rFonts w:ascii="Times New Roman" w:eastAsia="Times New Roman" w:hAnsi="Times New Roman" w:cs="Times New Roman"/>
          <w:b/>
          <w:bCs/>
          <w:sz w:val="28"/>
          <w:szCs w:val="28"/>
        </w:rPr>
        <w:t>U.S. EPA REGION 9 REGIONAL TRIBAL OPERATIONS COMMITTEE CHARTER</w:t>
      </w:r>
      <w:r w:rsidR="00AA7CB8">
        <w:rPr>
          <w:rFonts w:ascii="Times New Roman" w:eastAsia="Times New Roman" w:hAnsi="Times New Roman" w:cs="Times New Roman"/>
          <w:b/>
          <w:bCs/>
          <w:sz w:val="28"/>
          <w:szCs w:val="28"/>
        </w:rPr>
        <w:t xml:space="preserve"> (DRAFT)</w:t>
      </w:r>
    </w:p>
    <w:p w14:paraId="544A29E5" w14:textId="3C7D6345" w:rsidR="00627423" w:rsidRPr="004B2910" w:rsidRDefault="004B2910" w:rsidP="004B2910">
      <w:pPr>
        <w:spacing w:before="100" w:beforeAutospacing="1" w:after="100" w:afterAutospacing="1" w:line="240" w:lineRule="auto"/>
        <w:jc w:val="center"/>
        <w:outlineLvl w:val="1"/>
        <w:rPr>
          <w:rFonts w:ascii="Times New Roman" w:eastAsia="Times New Roman" w:hAnsi="Times New Roman" w:cs="Times New Roman"/>
        </w:rPr>
      </w:pPr>
      <w:r w:rsidRPr="004B2910">
        <w:rPr>
          <w:rFonts w:ascii="Times New Roman" w:eastAsia="Times New Roman" w:hAnsi="Times New Roman" w:cs="Times New Roman"/>
        </w:rPr>
        <w:t xml:space="preserve">(July 28. 1995. As Amended </w:t>
      </w:r>
      <w:r>
        <w:rPr>
          <w:rFonts w:ascii="Times New Roman" w:eastAsia="Times New Roman" w:hAnsi="Times New Roman" w:cs="Times New Roman"/>
        </w:rPr>
        <w:t xml:space="preserve">June 11, 1996, September 2, 1998, February 2, 2000, July 25, 2001, October 26, 2004, February 7, 2005, April 24, 2007, November 13, 2014, and </w:t>
      </w:r>
      <w:r w:rsidR="00D05D53">
        <w:rPr>
          <w:rFonts w:ascii="Times New Roman" w:eastAsia="Times New Roman" w:hAnsi="Times New Roman" w:cs="Times New Roman"/>
          <w:b/>
          <w:bCs/>
        </w:rPr>
        <w:t>July 28</w:t>
      </w:r>
      <w:r w:rsidRPr="00877524">
        <w:rPr>
          <w:rFonts w:ascii="Times New Roman" w:eastAsia="Times New Roman" w:hAnsi="Times New Roman" w:cs="Times New Roman"/>
          <w:b/>
          <w:bCs/>
        </w:rPr>
        <w:t>, 2020</w:t>
      </w:r>
      <w:r>
        <w:rPr>
          <w:rFonts w:ascii="Times New Roman" w:eastAsia="Times New Roman" w:hAnsi="Times New Roman" w:cs="Times New Roman"/>
        </w:rPr>
        <w:t>)</w:t>
      </w:r>
    </w:p>
    <w:p w14:paraId="3C361653" w14:textId="77777777" w:rsidR="00627423" w:rsidRPr="004B2910" w:rsidRDefault="00627423" w:rsidP="00627423">
      <w:pPr>
        <w:spacing w:before="100" w:beforeAutospacing="1" w:after="100" w:afterAutospacing="1" w:line="240" w:lineRule="auto"/>
        <w:outlineLvl w:val="1"/>
        <w:rPr>
          <w:rFonts w:ascii="Times New Roman" w:eastAsia="Times New Roman" w:hAnsi="Times New Roman" w:cs="Times New Roman"/>
          <w:b/>
          <w:bCs/>
          <w:sz w:val="28"/>
          <w:szCs w:val="28"/>
        </w:rPr>
      </w:pPr>
      <w:r w:rsidRPr="004B2910">
        <w:rPr>
          <w:rFonts w:ascii="Times New Roman" w:eastAsia="Times New Roman" w:hAnsi="Times New Roman" w:cs="Times New Roman"/>
          <w:b/>
          <w:bCs/>
          <w:sz w:val="28"/>
          <w:szCs w:val="28"/>
        </w:rPr>
        <w:t>Mission</w:t>
      </w:r>
    </w:p>
    <w:p w14:paraId="020349B8" w14:textId="77777777" w:rsidR="00627423" w:rsidRPr="004B2910" w:rsidRDefault="00627423" w:rsidP="00627423">
      <w:pPr>
        <w:spacing w:before="100" w:beforeAutospacing="1" w:after="100" w:afterAutospacing="1" w:line="240" w:lineRule="auto"/>
        <w:outlineLvl w:val="2"/>
        <w:rPr>
          <w:rFonts w:ascii="Times New Roman" w:eastAsia="Times New Roman" w:hAnsi="Times New Roman" w:cs="Times New Roman"/>
          <w:b/>
          <w:bCs/>
          <w:sz w:val="24"/>
          <w:szCs w:val="24"/>
        </w:rPr>
      </w:pPr>
      <w:r w:rsidRPr="004B2910">
        <w:rPr>
          <w:rFonts w:ascii="Times New Roman" w:eastAsia="Times New Roman" w:hAnsi="Times New Roman" w:cs="Times New Roman"/>
          <w:b/>
          <w:bCs/>
          <w:sz w:val="24"/>
          <w:szCs w:val="24"/>
        </w:rPr>
        <w:t>The RTOC's mission is to:</w:t>
      </w:r>
    </w:p>
    <w:p w14:paraId="532FC9F8" w14:textId="77777777" w:rsidR="00627423" w:rsidRPr="00627423" w:rsidRDefault="00627423" w:rsidP="006274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Assist EPA in meeting its trust responsibility to the </w:t>
      </w:r>
      <w:proofErr w:type="gramStart"/>
      <w:r w:rsidRPr="00627423">
        <w:rPr>
          <w:rFonts w:ascii="Times New Roman" w:eastAsia="Times New Roman" w:hAnsi="Times New Roman" w:cs="Times New Roman"/>
          <w:sz w:val="24"/>
          <w:szCs w:val="24"/>
        </w:rPr>
        <w:t>Tribes;</w:t>
      </w:r>
      <w:proofErr w:type="gramEnd"/>
    </w:p>
    <w:p w14:paraId="6B641CCA" w14:textId="42A0CC7C" w:rsidR="00627423" w:rsidRPr="00627423" w:rsidRDefault="00627423" w:rsidP="006274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Provide support for the Tribal Program</w:t>
      </w:r>
      <w:r w:rsidR="00816AC6">
        <w:rPr>
          <w:rFonts w:ascii="Times New Roman" w:eastAsia="Times New Roman" w:hAnsi="Times New Roman" w:cs="Times New Roman"/>
          <w:sz w:val="24"/>
          <w:szCs w:val="24"/>
        </w:rPr>
        <w:t>s</w:t>
      </w:r>
      <w:r w:rsidRPr="00627423">
        <w:rPr>
          <w:rFonts w:ascii="Times New Roman" w:eastAsia="Times New Roman" w:hAnsi="Times New Roman" w:cs="Times New Roman"/>
          <w:sz w:val="24"/>
          <w:szCs w:val="24"/>
        </w:rPr>
        <w:t xml:space="preserve"> in the </w:t>
      </w:r>
      <w:proofErr w:type="gramStart"/>
      <w:r w:rsidRPr="00627423">
        <w:rPr>
          <w:rFonts w:ascii="Times New Roman" w:eastAsia="Times New Roman" w:hAnsi="Times New Roman" w:cs="Times New Roman"/>
          <w:sz w:val="24"/>
          <w:szCs w:val="24"/>
        </w:rPr>
        <w:t>Region;</w:t>
      </w:r>
      <w:proofErr w:type="gramEnd"/>
    </w:p>
    <w:p w14:paraId="7AB15F39" w14:textId="61510473" w:rsidR="00627423" w:rsidRPr="00627423" w:rsidRDefault="00627423" w:rsidP="006274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Strengthen Tribal environmental and </w:t>
      </w:r>
      <w:r w:rsidR="00CA0AF9">
        <w:rPr>
          <w:rFonts w:ascii="Times New Roman" w:eastAsia="Times New Roman" w:hAnsi="Times New Roman" w:cs="Times New Roman"/>
          <w:sz w:val="24"/>
          <w:szCs w:val="24"/>
        </w:rPr>
        <w:t>human</w:t>
      </w:r>
      <w:r w:rsidRPr="00627423">
        <w:rPr>
          <w:rFonts w:ascii="Times New Roman" w:eastAsia="Times New Roman" w:hAnsi="Times New Roman" w:cs="Times New Roman"/>
          <w:sz w:val="24"/>
          <w:szCs w:val="24"/>
        </w:rPr>
        <w:t xml:space="preserve"> health </w:t>
      </w:r>
      <w:r w:rsidR="006B0E64">
        <w:rPr>
          <w:rFonts w:ascii="Times New Roman" w:eastAsia="Times New Roman" w:hAnsi="Times New Roman" w:cs="Times New Roman"/>
          <w:sz w:val="24"/>
          <w:szCs w:val="24"/>
        </w:rPr>
        <w:t xml:space="preserve">and environmental </w:t>
      </w:r>
      <w:proofErr w:type="gramStart"/>
      <w:r w:rsidRPr="00627423">
        <w:rPr>
          <w:rFonts w:ascii="Times New Roman" w:eastAsia="Times New Roman" w:hAnsi="Times New Roman" w:cs="Times New Roman"/>
          <w:sz w:val="24"/>
          <w:szCs w:val="24"/>
        </w:rPr>
        <w:t>programs;</w:t>
      </w:r>
      <w:proofErr w:type="gramEnd"/>
    </w:p>
    <w:p w14:paraId="019F1901" w14:textId="77777777" w:rsidR="00627423" w:rsidRPr="00627423" w:rsidRDefault="00627423" w:rsidP="006274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Enhance responsiveness to Tribal </w:t>
      </w:r>
      <w:proofErr w:type="gramStart"/>
      <w:r w:rsidRPr="00627423">
        <w:rPr>
          <w:rFonts w:ascii="Times New Roman" w:eastAsia="Times New Roman" w:hAnsi="Times New Roman" w:cs="Times New Roman"/>
          <w:sz w:val="24"/>
          <w:szCs w:val="24"/>
        </w:rPr>
        <w:t>needs;</w:t>
      </w:r>
      <w:proofErr w:type="gramEnd"/>
    </w:p>
    <w:p w14:paraId="4F8EE240" w14:textId="482EC277" w:rsidR="00627423" w:rsidRDefault="00E27DF9" w:rsidP="00627423">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w:t>
      </w:r>
      <w:r w:rsidR="00627423" w:rsidRPr="00627423">
        <w:rPr>
          <w:rFonts w:ascii="Times New Roman" w:eastAsia="Times New Roman" w:hAnsi="Times New Roman" w:cs="Times New Roman"/>
          <w:sz w:val="24"/>
          <w:szCs w:val="24"/>
        </w:rPr>
        <w:t xml:space="preserve"> with the communication</w:t>
      </w:r>
      <w:r>
        <w:rPr>
          <w:rFonts w:ascii="Times New Roman" w:eastAsia="Times New Roman" w:hAnsi="Times New Roman" w:cs="Times New Roman"/>
          <w:sz w:val="24"/>
          <w:szCs w:val="24"/>
        </w:rPr>
        <w:t xml:space="preserve"> and</w:t>
      </w:r>
      <w:r w:rsidR="00627423" w:rsidRPr="00627423">
        <w:rPr>
          <w:rFonts w:ascii="Times New Roman" w:eastAsia="Times New Roman" w:hAnsi="Times New Roman" w:cs="Times New Roman"/>
          <w:sz w:val="24"/>
          <w:szCs w:val="24"/>
        </w:rPr>
        <w:t xml:space="preserve"> information exchange</w:t>
      </w:r>
      <w:r>
        <w:rPr>
          <w:rFonts w:ascii="Times New Roman" w:eastAsia="Times New Roman" w:hAnsi="Times New Roman" w:cs="Times New Roman"/>
          <w:sz w:val="24"/>
          <w:szCs w:val="24"/>
        </w:rPr>
        <w:t xml:space="preserve"> </w:t>
      </w:r>
      <w:r w:rsidR="00627423" w:rsidRPr="00627423">
        <w:rPr>
          <w:rFonts w:ascii="Times New Roman" w:eastAsia="Times New Roman" w:hAnsi="Times New Roman" w:cs="Times New Roman"/>
          <w:sz w:val="24"/>
          <w:szCs w:val="24"/>
        </w:rPr>
        <w:t>between Tribes and EPA</w:t>
      </w:r>
      <w:r w:rsidR="00CA0AF9">
        <w:rPr>
          <w:rFonts w:ascii="Times New Roman" w:eastAsia="Times New Roman" w:hAnsi="Times New Roman" w:cs="Times New Roman"/>
          <w:sz w:val="24"/>
          <w:szCs w:val="24"/>
        </w:rPr>
        <w:t>.</w:t>
      </w:r>
    </w:p>
    <w:p w14:paraId="378A9582" w14:textId="77777777" w:rsidR="00627423" w:rsidRPr="004B2910" w:rsidRDefault="00627423" w:rsidP="00627423">
      <w:pPr>
        <w:spacing w:before="100" w:beforeAutospacing="1" w:after="100" w:afterAutospacing="1" w:line="240" w:lineRule="auto"/>
        <w:outlineLvl w:val="1"/>
        <w:rPr>
          <w:rFonts w:ascii="Times New Roman" w:eastAsia="Times New Roman" w:hAnsi="Times New Roman" w:cs="Times New Roman"/>
          <w:b/>
          <w:bCs/>
          <w:sz w:val="28"/>
          <w:szCs w:val="28"/>
        </w:rPr>
      </w:pPr>
      <w:bookmarkStart w:id="0" w:name="goals"/>
      <w:bookmarkEnd w:id="0"/>
      <w:r w:rsidRPr="004B2910">
        <w:rPr>
          <w:rFonts w:ascii="Times New Roman" w:eastAsia="Times New Roman" w:hAnsi="Times New Roman" w:cs="Times New Roman"/>
          <w:b/>
          <w:bCs/>
          <w:sz w:val="28"/>
          <w:szCs w:val="28"/>
        </w:rPr>
        <w:t>Goals</w:t>
      </w:r>
    </w:p>
    <w:p w14:paraId="5A965C84" w14:textId="77777777" w:rsidR="00627423" w:rsidRPr="004B2910" w:rsidRDefault="00627423" w:rsidP="00627423">
      <w:pPr>
        <w:spacing w:before="100" w:beforeAutospacing="1" w:after="100" w:afterAutospacing="1" w:line="240" w:lineRule="auto"/>
        <w:outlineLvl w:val="2"/>
        <w:rPr>
          <w:rFonts w:ascii="Times New Roman" w:eastAsia="Times New Roman" w:hAnsi="Times New Roman" w:cs="Times New Roman"/>
          <w:b/>
          <w:bCs/>
          <w:sz w:val="24"/>
          <w:szCs w:val="24"/>
        </w:rPr>
      </w:pPr>
      <w:r w:rsidRPr="004B2910">
        <w:rPr>
          <w:rFonts w:ascii="Times New Roman" w:eastAsia="Times New Roman" w:hAnsi="Times New Roman" w:cs="Times New Roman"/>
          <w:b/>
          <w:bCs/>
          <w:sz w:val="24"/>
          <w:szCs w:val="24"/>
        </w:rPr>
        <w:t>The RTOC's goals are to:</w:t>
      </w:r>
    </w:p>
    <w:p w14:paraId="556807F2" w14:textId="4543BE43" w:rsidR="00627423" w:rsidRPr="00627423" w:rsidRDefault="00627423" w:rsidP="006274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Enhance government-to-government relationships between Tribes and EPA.</w:t>
      </w:r>
    </w:p>
    <w:p w14:paraId="1305C082" w14:textId="12CA98FD" w:rsidR="00627423" w:rsidRPr="00627423" w:rsidRDefault="00627423" w:rsidP="006274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Promote and strengthen the inherent ability and continuing efforts of Tribes to manage programs to provide environmental and </w:t>
      </w:r>
      <w:r w:rsidR="00877524" w:rsidRPr="0094021F">
        <w:rPr>
          <w:rFonts w:ascii="Times New Roman" w:eastAsia="Times New Roman" w:hAnsi="Times New Roman" w:cs="Times New Roman"/>
          <w:sz w:val="24"/>
          <w:szCs w:val="24"/>
        </w:rPr>
        <w:t>human</w:t>
      </w:r>
      <w:r w:rsidRPr="00627423">
        <w:rPr>
          <w:rFonts w:ascii="Times New Roman" w:eastAsia="Times New Roman" w:hAnsi="Times New Roman" w:cs="Times New Roman"/>
          <w:sz w:val="24"/>
          <w:szCs w:val="24"/>
        </w:rPr>
        <w:t xml:space="preserve"> health protection</w:t>
      </w:r>
      <w:r w:rsidR="000B299A">
        <w:rPr>
          <w:rFonts w:ascii="Times New Roman" w:eastAsia="Times New Roman" w:hAnsi="Times New Roman" w:cs="Times New Roman"/>
          <w:sz w:val="24"/>
          <w:szCs w:val="24"/>
        </w:rPr>
        <w:t xml:space="preserve"> </w:t>
      </w:r>
      <w:r w:rsidR="000B299A" w:rsidRPr="000B299A">
        <w:rPr>
          <w:rFonts w:ascii="Times New Roman" w:eastAsia="Times New Roman" w:hAnsi="Times New Roman" w:cs="Times New Roman"/>
          <w:sz w:val="24"/>
          <w:szCs w:val="24"/>
          <w:highlight w:val="yellow"/>
        </w:rPr>
        <w:t>with an emphasis on training.</w:t>
      </w:r>
      <w:r w:rsidR="000B299A">
        <w:rPr>
          <w:rFonts w:ascii="Times New Roman" w:eastAsia="Times New Roman" w:hAnsi="Times New Roman" w:cs="Times New Roman"/>
          <w:sz w:val="24"/>
          <w:szCs w:val="24"/>
        </w:rPr>
        <w:t xml:space="preserve"> </w:t>
      </w:r>
    </w:p>
    <w:p w14:paraId="5EB6FCCA" w14:textId="77777777" w:rsidR="00627423" w:rsidRPr="00627423" w:rsidRDefault="00627423" w:rsidP="006274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Assist EPA in meeting the principles of the EPA Indian Policy of 1984.</w:t>
      </w:r>
      <w:hyperlink r:id="rId5" w:anchor="1" w:history="1">
        <w:r w:rsidRPr="00627423">
          <w:rPr>
            <w:rFonts w:ascii="Times New Roman" w:eastAsia="Times New Roman" w:hAnsi="Times New Roman" w:cs="Times New Roman"/>
            <w:color w:val="0000FF"/>
            <w:sz w:val="24"/>
            <w:szCs w:val="24"/>
            <w:u w:val="single"/>
            <w:vertAlign w:val="superscript"/>
          </w:rPr>
          <w:t>(</w:t>
        </w:r>
        <w:r w:rsidRPr="00627423">
          <w:rPr>
            <w:rFonts w:ascii="Times New Roman" w:eastAsia="Times New Roman" w:hAnsi="Times New Roman" w:cs="Times New Roman"/>
            <w:b/>
            <w:bCs/>
            <w:color w:val="0000FF"/>
            <w:sz w:val="24"/>
            <w:szCs w:val="24"/>
            <w:u w:val="single"/>
            <w:vertAlign w:val="superscript"/>
          </w:rPr>
          <w:t>1</w:t>
        </w:r>
        <w:r w:rsidRPr="00627423">
          <w:rPr>
            <w:rFonts w:ascii="Times New Roman" w:eastAsia="Times New Roman" w:hAnsi="Times New Roman" w:cs="Times New Roman"/>
            <w:color w:val="0000FF"/>
            <w:sz w:val="24"/>
            <w:szCs w:val="24"/>
            <w:u w:val="single"/>
            <w:vertAlign w:val="superscript"/>
          </w:rPr>
          <w:t>)</w:t>
        </w:r>
      </w:hyperlink>
    </w:p>
    <w:p w14:paraId="2D0CA8C0" w14:textId="54ECE1F9" w:rsidR="00627423" w:rsidRPr="00627423" w:rsidRDefault="00627423" w:rsidP="006274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Foster and encourage a partnership, promote understanding, and bridge gaps between Tribal and </w:t>
      </w:r>
      <w:r w:rsidRPr="0094021F">
        <w:rPr>
          <w:rFonts w:ascii="Times New Roman" w:eastAsia="Times New Roman" w:hAnsi="Times New Roman" w:cs="Times New Roman"/>
          <w:sz w:val="24"/>
          <w:szCs w:val="24"/>
        </w:rPr>
        <w:t>EPA government cultures</w:t>
      </w:r>
      <w:r w:rsidRPr="00627423">
        <w:rPr>
          <w:rFonts w:ascii="Times New Roman" w:eastAsia="Times New Roman" w:hAnsi="Times New Roman" w:cs="Times New Roman"/>
          <w:sz w:val="24"/>
          <w:szCs w:val="24"/>
        </w:rPr>
        <w:t xml:space="preserve">, and build relationships to improve environmental and </w:t>
      </w:r>
      <w:r w:rsidR="00877524" w:rsidRPr="0094021F">
        <w:rPr>
          <w:rFonts w:ascii="Times New Roman" w:eastAsia="Times New Roman" w:hAnsi="Times New Roman" w:cs="Times New Roman"/>
          <w:sz w:val="24"/>
          <w:szCs w:val="24"/>
        </w:rPr>
        <w:t>human</w:t>
      </w:r>
      <w:r w:rsidRPr="0094021F">
        <w:rPr>
          <w:rFonts w:ascii="Times New Roman" w:eastAsia="Times New Roman" w:hAnsi="Times New Roman" w:cs="Times New Roman"/>
          <w:sz w:val="24"/>
          <w:szCs w:val="24"/>
        </w:rPr>
        <w:t xml:space="preserve"> </w:t>
      </w:r>
      <w:r w:rsidRPr="00627423">
        <w:rPr>
          <w:rFonts w:ascii="Times New Roman" w:eastAsia="Times New Roman" w:hAnsi="Times New Roman" w:cs="Times New Roman"/>
          <w:sz w:val="24"/>
          <w:szCs w:val="24"/>
        </w:rPr>
        <w:t>health protection on Indian lands.</w:t>
      </w:r>
    </w:p>
    <w:p w14:paraId="34A36B3D" w14:textId="0DF944E0" w:rsidR="00627423" w:rsidRPr="00627423" w:rsidRDefault="00627423" w:rsidP="0094021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Demonstrate leadership in Tribal government and federal agency relations by </w:t>
      </w:r>
      <w:r w:rsidRPr="0094021F">
        <w:rPr>
          <w:rFonts w:ascii="Times New Roman" w:eastAsia="Times New Roman" w:hAnsi="Times New Roman" w:cs="Times New Roman"/>
          <w:sz w:val="24"/>
          <w:szCs w:val="24"/>
        </w:rPr>
        <w:t>developing strategies and recommendations for Regional resources and operating policies</w:t>
      </w:r>
      <w:r w:rsidRPr="00627423">
        <w:rPr>
          <w:rFonts w:ascii="Times New Roman" w:eastAsia="Times New Roman" w:hAnsi="Times New Roman" w:cs="Times New Roman"/>
          <w:sz w:val="24"/>
          <w:szCs w:val="24"/>
        </w:rPr>
        <w:t xml:space="preserve">, based on </w:t>
      </w:r>
      <w:bookmarkStart w:id="1" w:name="1"/>
      <w:bookmarkEnd w:id="1"/>
      <w:r w:rsidRPr="00627423">
        <w:rPr>
          <w:rFonts w:ascii="Times New Roman" w:eastAsia="Times New Roman" w:hAnsi="Times New Roman" w:cs="Times New Roman"/>
          <w:sz w:val="24"/>
          <w:szCs w:val="24"/>
          <w:vertAlign w:val="superscript"/>
        </w:rPr>
        <w:t>1</w:t>
      </w:r>
      <w:r w:rsidRPr="00627423">
        <w:rPr>
          <w:rFonts w:ascii="Times New Roman" w:eastAsia="Times New Roman" w:hAnsi="Times New Roman" w:cs="Times New Roman"/>
          <w:sz w:val="24"/>
          <w:szCs w:val="24"/>
        </w:rPr>
        <w:t>EPA Indian Policy of 1984</w:t>
      </w:r>
      <w:r w:rsidR="00B1477B">
        <w:rPr>
          <w:rFonts w:ascii="Times New Roman" w:eastAsia="Times New Roman" w:hAnsi="Times New Roman" w:cs="Times New Roman"/>
          <w:sz w:val="24"/>
          <w:szCs w:val="24"/>
        </w:rPr>
        <w:t xml:space="preserve">. </w:t>
      </w:r>
    </w:p>
    <w:p w14:paraId="7C55C505" w14:textId="77777777" w:rsidR="00627423" w:rsidRPr="004B2910" w:rsidRDefault="00627423" w:rsidP="00627423">
      <w:pPr>
        <w:spacing w:before="100" w:beforeAutospacing="1" w:after="100" w:afterAutospacing="1" w:line="240" w:lineRule="auto"/>
        <w:outlineLvl w:val="1"/>
        <w:rPr>
          <w:rFonts w:ascii="Times New Roman" w:eastAsia="Times New Roman" w:hAnsi="Times New Roman" w:cs="Times New Roman"/>
          <w:b/>
          <w:bCs/>
          <w:sz w:val="28"/>
          <w:szCs w:val="28"/>
        </w:rPr>
      </w:pPr>
      <w:bookmarkStart w:id="2" w:name="scope"/>
      <w:bookmarkEnd w:id="2"/>
      <w:r w:rsidRPr="004B2910">
        <w:rPr>
          <w:rFonts w:ascii="Times New Roman" w:eastAsia="Times New Roman" w:hAnsi="Times New Roman" w:cs="Times New Roman"/>
          <w:b/>
          <w:bCs/>
          <w:sz w:val="28"/>
          <w:szCs w:val="28"/>
        </w:rPr>
        <w:t>Scope</w:t>
      </w:r>
    </w:p>
    <w:p w14:paraId="0174440F" w14:textId="77777777" w:rsidR="00627423" w:rsidRP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To further the above listed goals, the RTOC will focus on three key areas:</w:t>
      </w:r>
    </w:p>
    <w:p w14:paraId="6463B502" w14:textId="77777777" w:rsidR="00627423" w:rsidRPr="00627423" w:rsidRDefault="00627423" w:rsidP="006274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b/>
          <w:bCs/>
          <w:sz w:val="24"/>
          <w:szCs w:val="24"/>
        </w:rPr>
        <w:t>Policy and Management of EPA Indian Programs.</w:t>
      </w:r>
      <w:r w:rsidRPr="00627423">
        <w:rPr>
          <w:rFonts w:ascii="Times New Roman" w:eastAsia="Times New Roman" w:hAnsi="Times New Roman" w:cs="Times New Roman"/>
          <w:sz w:val="24"/>
          <w:szCs w:val="24"/>
        </w:rPr>
        <w:t xml:space="preserve"> The RTOC will review and make recommendations on the development of Regional strategies for all Indian Program activities. It will advise on Regional policies and priorities and make recommendations on the deployment of Regional resources for Tribal Program activities.</w:t>
      </w:r>
      <w:r w:rsidRPr="00627423">
        <w:rPr>
          <w:rFonts w:ascii="Times New Roman" w:eastAsia="Times New Roman" w:hAnsi="Times New Roman" w:cs="Times New Roman"/>
          <w:sz w:val="24"/>
          <w:szCs w:val="24"/>
          <w:vertAlign w:val="superscript"/>
        </w:rPr>
        <w:t>(</w:t>
      </w:r>
      <w:hyperlink r:id="rId6" w:anchor="2" w:history="1">
        <w:r w:rsidRPr="00627423">
          <w:rPr>
            <w:rFonts w:ascii="Times New Roman" w:eastAsia="Times New Roman" w:hAnsi="Times New Roman" w:cs="Times New Roman"/>
            <w:b/>
            <w:bCs/>
            <w:color w:val="0000FF"/>
            <w:sz w:val="24"/>
            <w:szCs w:val="24"/>
            <w:u w:val="single"/>
            <w:vertAlign w:val="superscript"/>
          </w:rPr>
          <w:t>2</w:t>
        </w:r>
      </w:hyperlink>
      <w:r w:rsidRPr="00627423">
        <w:rPr>
          <w:rFonts w:ascii="Times New Roman" w:eastAsia="Times New Roman" w:hAnsi="Times New Roman" w:cs="Times New Roman"/>
          <w:sz w:val="24"/>
          <w:szCs w:val="24"/>
          <w:vertAlign w:val="superscript"/>
        </w:rPr>
        <w:t>)</w:t>
      </w:r>
      <w:r w:rsidRPr="00627423">
        <w:rPr>
          <w:rFonts w:ascii="Times New Roman" w:eastAsia="Times New Roman" w:hAnsi="Times New Roman" w:cs="Times New Roman"/>
          <w:sz w:val="24"/>
          <w:szCs w:val="24"/>
        </w:rPr>
        <w:t xml:space="preserve"> It also will provide input on how national budget and resources should be allocated. </w:t>
      </w:r>
    </w:p>
    <w:p w14:paraId="60240B75" w14:textId="77777777" w:rsidR="00627423" w:rsidRPr="00627423" w:rsidRDefault="00627423" w:rsidP="00627423">
      <w:pPr>
        <w:numPr>
          <w:ilvl w:val="1"/>
          <w:numId w:val="3"/>
        </w:numPr>
        <w:spacing w:before="100" w:beforeAutospacing="1" w:after="100" w:afterAutospacing="1" w:line="240" w:lineRule="auto"/>
        <w:rPr>
          <w:rFonts w:ascii="Times New Roman" w:eastAsia="Times New Roman" w:hAnsi="Times New Roman" w:cs="Times New Roman"/>
          <w:sz w:val="24"/>
          <w:szCs w:val="24"/>
        </w:rPr>
      </w:pPr>
      <w:commentRangeStart w:id="3"/>
      <w:r w:rsidRPr="00627423">
        <w:rPr>
          <w:rFonts w:ascii="Times New Roman" w:eastAsia="Times New Roman" w:hAnsi="Times New Roman" w:cs="Times New Roman"/>
          <w:sz w:val="24"/>
          <w:szCs w:val="24"/>
        </w:rPr>
        <w:t>The RTOC will review and make recommendations on Regional program activities that impact the environment of Indian lands, including Agency initiatives that may impact Region 9 Tribal Program operations.</w:t>
      </w:r>
      <w:commentRangeEnd w:id="3"/>
      <w:r w:rsidR="00592726">
        <w:rPr>
          <w:rStyle w:val="CommentReference"/>
        </w:rPr>
        <w:commentReference w:id="3"/>
      </w:r>
    </w:p>
    <w:p w14:paraId="61D864DD" w14:textId="0B94ADB5" w:rsidR="00627423" w:rsidRPr="00627423" w:rsidRDefault="00627423" w:rsidP="0062742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The RTOC will review and make recommendations on the development, modification, and implementation of Agency </w:t>
      </w:r>
      <w:r w:rsidR="0094021F" w:rsidRPr="00B1477B">
        <w:rPr>
          <w:rFonts w:ascii="Times New Roman" w:eastAsia="Times New Roman" w:hAnsi="Times New Roman" w:cs="Times New Roman"/>
          <w:sz w:val="24"/>
          <w:szCs w:val="24"/>
        </w:rPr>
        <w:t>budgets and policies.</w:t>
      </w:r>
      <w:r w:rsidR="0094021F">
        <w:rPr>
          <w:rFonts w:ascii="Times New Roman" w:eastAsia="Times New Roman" w:hAnsi="Times New Roman" w:cs="Times New Roman"/>
          <w:sz w:val="24"/>
          <w:szCs w:val="24"/>
        </w:rPr>
        <w:t xml:space="preserve"> </w:t>
      </w:r>
    </w:p>
    <w:p w14:paraId="45A25890" w14:textId="77777777" w:rsidR="00627423" w:rsidRPr="00627423" w:rsidRDefault="00627423" w:rsidP="0062742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lastRenderedPageBreak/>
        <w:t xml:space="preserve">The RTOC will help identify a process for assessing the environmental problems and needs of Tribes, and filling information gaps. </w:t>
      </w:r>
      <w:r w:rsidRPr="00627423">
        <w:rPr>
          <w:rFonts w:ascii="Times New Roman" w:eastAsia="Times New Roman" w:hAnsi="Times New Roman" w:cs="Times New Roman"/>
          <w:sz w:val="24"/>
          <w:szCs w:val="24"/>
          <w:vertAlign w:val="superscript"/>
        </w:rPr>
        <w:t>(</w:t>
      </w:r>
      <w:hyperlink r:id="rId10" w:anchor="3" w:history="1">
        <w:r w:rsidRPr="00627423">
          <w:rPr>
            <w:rFonts w:ascii="Times New Roman" w:eastAsia="Times New Roman" w:hAnsi="Times New Roman" w:cs="Times New Roman"/>
            <w:b/>
            <w:bCs/>
            <w:color w:val="0000FF"/>
            <w:sz w:val="24"/>
            <w:szCs w:val="24"/>
            <w:u w:val="single"/>
            <w:vertAlign w:val="superscript"/>
          </w:rPr>
          <w:t>3</w:t>
        </w:r>
      </w:hyperlink>
      <w:r w:rsidRPr="00627423">
        <w:rPr>
          <w:rFonts w:ascii="Times New Roman" w:eastAsia="Times New Roman" w:hAnsi="Times New Roman" w:cs="Times New Roman"/>
          <w:sz w:val="24"/>
          <w:szCs w:val="24"/>
          <w:vertAlign w:val="superscript"/>
        </w:rPr>
        <w:t>)</w:t>
      </w:r>
    </w:p>
    <w:p w14:paraId="002C63D5" w14:textId="77777777" w:rsidR="00627423" w:rsidRPr="00627423" w:rsidRDefault="00627423" w:rsidP="00627423">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The RTOC will identify and promote opportunities for the training, education, recruitment, and hiring of American Indians and Alaskan natives in careers of environmental and public health protection. </w:t>
      </w:r>
      <w:r w:rsidRPr="00627423">
        <w:rPr>
          <w:rFonts w:ascii="Times New Roman" w:eastAsia="Times New Roman" w:hAnsi="Times New Roman" w:cs="Times New Roman"/>
          <w:sz w:val="20"/>
          <w:szCs w:val="20"/>
          <w:vertAlign w:val="superscript"/>
        </w:rPr>
        <w:t>(</w:t>
      </w:r>
      <w:hyperlink r:id="rId11" w:anchor="4" w:history="1">
        <w:r w:rsidRPr="00627423">
          <w:rPr>
            <w:rFonts w:ascii="Times New Roman" w:eastAsia="Times New Roman" w:hAnsi="Times New Roman" w:cs="Times New Roman"/>
            <w:b/>
            <w:bCs/>
            <w:color w:val="0000FF"/>
            <w:sz w:val="20"/>
            <w:szCs w:val="20"/>
            <w:u w:val="single"/>
            <w:vertAlign w:val="superscript"/>
          </w:rPr>
          <w:t>4</w:t>
        </w:r>
      </w:hyperlink>
      <w:r w:rsidRPr="00627423">
        <w:rPr>
          <w:rFonts w:ascii="Times New Roman" w:eastAsia="Times New Roman" w:hAnsi="Times New Roman" w:cs="Times New Roman"/>
          <w:sz w:val="20"/>
          <w:szCs w:val="20"/>
          <w:vertAlign w:val="superscript"/>
        </w:rPr>
        <w:t>)</w:t>
      </w:r>
    </w:p>
    <w:p w14:paraId="41FE9BD9" w14:textId="1DF28CFF" w:rsidR="00627423" w:rsidRPr="00627423" w:rsidRDefault="00627423" w:rsidP="006274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b/>
          <w:bCs/>
          <w:sz w:val="24"/>
          <w:szCs w:val="24"/>
        </w:rPr>
        <w:t>Coordination/Communication among Tribes, EPA, and other Agencies.</w:t>
      </w:r>
      <w:r w:rsidRPr="00627423">
        <w:rPr>
          <w:rFonts w:ascii="Times New Roman" w:eastAsia="Times New Roman" w:hAnsi="Times New Roman" w:cs="Times New Roman"/>
          <w:sz w:val="24"/>
          <w:szCs w:val="24"/>
        </w:rPr>
        <w:t xml:space="preserve"> The RTOC will serve as a communication forum for Tribal activities, ensuring effective, two-way communication between the Tribes in the Region and EPA. It will coordinate with other federal agencies and establish and strengthen communication among Tribes to disseminate information and ideas and solicit feedback. RTOC facilitates direct communication between and among tribes and EPA both individually and collectively. Protocols will be developed to achieve this. RTOC members, both from tribes and from the EPA, support the concept of an environmental presence at each Tribe.</w:t>
      </w:r>
      <w:r w:rsidRPr="00627423">
        <w:rPr>
          <w:rFonts w:ascii="Times New Roman" w:eastAsia="Times New Roman" w:hAnsi="Times New Roman" w:cs="Times New Roman"/>
          <w:sz w:val="24"/>
          <w:szCs w:val="24"/>
        </w:rPr>
        <w:br/>
      </w:r>
      <w:r w:rsidRPr="00627423">
        <w:rPr>
          <w:rFonts w:ascii="Times New Roman" w:eastAsia="Times New Roman" w:hAnsi="Times New Roman" w:cs="Times New Roman"/>
          <w:sz w:val="24"/>
          <w:szCs w:val="24"/>
        </w:rPr>
        <w:br/>
        <w:t>As a coordinating body, the RTOC will provide a mechanism to identify issues, elevate them to the appropriate level, and coordinate program activities to increase effectiveness. The RTOC will provide a direct linkage to the TOC, in order to facilitate effective communication between the Tribes, Region 9, the TOC, and the American Indian Environmental Office.</w:t>
      </w:r>
      <w:r w:rsidRPr="00627423">
        <w:rPr>
          <w:rFonts w:ascii="Times New Roman" w:eastAsia="Times New Roman" w:hAnsi="Times New Roman" w:cs="Times New Roman"/>
          <w:sz w:val="24"/>
          <w:szCs w:val="24"/>
        </w:rPr>
        <w:br/>
      </w:r>
      <w:r w:rsidRPr="00627423">
        <w:rPr>
          <w:rFonts w:ascii="Times New Roman" w:eastAsia="Times New Roman" w:hAnsi="Times New Roman" w:cs="Times New Roman"/>
          <w:sz w:val="24"/>
          <w:szCs w:val="24"/>
        </w:rPr>
        <w:br/>
        <w:t xml:space="preserve">In order to maintain the integrity and strength of the RTOC as an advisory body, </w:t>
      </w:r>
      <w:r w:rsidRPr="00294516">
        <w:rPr>
          <w:rFonts w:ascii="Times New Roman" w:eastAsia="Times New Roman" w:hAnsi="Times New Roman" w:cs="Times New Roman"/>
          <w:b/>
          <w:bCs/>
          <w:iCs/>
          <w:color w:val="FF0000"/>
          <w:sz w:val="24"/>
          <w:szCs w:val="24"/>
        </w:rPr>
        <w:t>any documents or letters</w:t>
      </w:r>
      <w:r w:rsidR="00294516" w:rsidRPr="00294516">
        <w:rPr>
          <w:rFonts w:ascii="Times New Roman" w:eastAsia="Times New Roman" w:hAnsi="Times New Roman" w:cs="Times New Roman"/>
          <w:b/>
          <w:bCs/>
          <w:iCs/>
          <w:color w:val="FF0000"/>
          <w:sz w:val="24"/>
          <w:szCs w:val="24"/>
        </w:rPr>
        <w:t xml:space="preserve">, </w:t>
      </w:r>
      <w:r w:rsidRPr="00294516">
        <w:rPr>
          <w:rFonts w:ascii="Times New Roman" w:eastAsia="Times New Roman" w:hAnsi="Times New Roman" w:cs="Times New Roman"/>
          <w:b/>
          <w:bCs/>
          <w:iCs/>
          <w:color w:val="FF0000"/>
          <w:sz w:val="24"/>
          <w:szCs w:val="24"/>
        </w:rPr>
        <w:t>including drafts</w:t>
      </w:r>
      <w:r w:rsidR="00294516" w:rsidRPr="00294516">
        <w:rPr>
          <w:rFonts w:ascii="Times New Roman" w:eastAsia="Times New Roman" w:hAnsi="Times New Roman" w:cs="Times New Roman"/>
          <w:b/>
          <w:bCs/>
          <w:iCs/>
          <w:color w:val="FF0000"/>
          <w:sz w:val="24"/>
          <w:szCs w:val="24"/>
        </w:rPr>
        <w:t>,</w:t>
      </w:r>
      <w:r w:rsidRPr="00294516">
        <w:rPr>
          <w:rFonts w:ascii="Times New Roman" w:eastAsia="Times New Roman" w:hAnsi="Times New Roman" w:cs="Times New Roman"/>
          <w:b/>
          <w:bCs/>
          <w:iCs/>
          <w:color w:val="FF0000"/>
          <w:sz w:val="24"/>
          <w:szCs w:val="24"/>
        </w:rPr>
        <w:t xml:space="preserve"> developed </w:t>
      </w:r>
      <w:r w:rsidRPr="00627423">
        <w:rPr>
          <w:rFonts w:ascii="Times New Roman" w:eastAsia="Times New Roman" w:hAnsi="Times New Roman" w:cs="Times New Roman"/>
          <w:sz w:val="24"/>
          <w:szCs w:val="24"/>
        </w:rPr>
        <w:t xml:space="preserve">for the RTOC Co-Chair signature, or as designated by the Tribal Caucus must be reviewed and </w:t>
      </w:r>
      <w:r w:rsidR="009A22CD">
        <w:rPr>
          <w:rFonts w:ascii="Times New Roman" w:eastAsia="Times New Roman" w:hAnsi="Times New Roman" w:cs="Times New Roman"/>
          <w:b/>
          <w:bCs/>
          <w:color w:val="FF0000"/>
          <w:sz w:val="24"/>
          <w:szCs w:val="24"/>
        </w:rPr>
        <w:t>reviewed</w:t>
      </w:r>
      <w:r w:rsidRPr="00294516">
        <w:rPr>
          <w:rFonts w:ascii="Times New Roman" w:eastAsia="Times New Roman" w:hAnsi="Times New Roman" w:cs="Times New Roman"/>
          <w:b/>
          <w:bCs/>
          <w:color w:val="FF0000"/>
          <w:sz w:val="24"/>
          <w:szCs w:val="24"/>
        </w:rPr>
        <w:t xml:space="preserve"> by the </w:t>
      </w:r>
      <w:r w:rsidR="002E6BA4" w:rsidRPr="00294516">
        <w:rPr>
          <w:rFonts w:ascii="Times New Roman" w:eastAsia="Times New Roman" w:hAnsi="Times New Roman" w:cs="Times New Roman"/>
          <w:b/>
          <w:bCs/>
          <w:color w:val="FF0000"/>
          <w:sz w:val="24"/>
          <w:szCs w:val="24"/>
        </w:rPr>
        <w:t xml:space="preserve"> RTOC tribal representatives</w:t>
      </w:r>
      <w:r w:rsidR="00294516">
        <w:rPr>
          <w:rFonts w:ascii="Times New Roman" w:eastAsia="Times New Roman" w:hAnsi="Times New Roman" w:cs="Times New Roman"/>
          <w:b/>
          <w:bCs/>
          <w:color w:val="FF0000"/>
          <w:sz w:val="24"/>
          <w:szCs w:val="24"/>
        </w:rPr>
        <w:t xml:space="preserve"> </w:t>
      </w:r>
      <w:r w:rsidRPr="00627423">
        <w:rPr>
          <w:rFonts w:ascii="Times New Roman" w:eastAsia="Times New Roman" w:hAnsi="Times New Roman" w:cs="Times New Roman"/>
          <w:sz w:val="24"/>
          <w:szCs w:val="24"/>
        </w:rPr>
        <w:t>electronically or in person before being sent</w:t>
      </w:r>
      <w:r w:rsidR="00294516">
        <w:rPr>
          <w:rFonts w:ascii="Times New Roman" w:eastAsia="Times New Roman" w:hAnsi="Times New Roman" w:cs="Times New Roman"/>
          <w:sz w:val="24"/>
          <w:szCs w:val="24"/>
        </w:rPr>
        <w:t xml:space="preserve"> out</w:t>
      </w:r>
      <w:r w:rsidRPr="00627423">
        <w:rPr>
          <w:rFonts w:ascii="Times New Roman" w:eastAsia="Times New Roman" w:hAnsi="Times New Roman" w:cs="Times New Roman"/>
          <w:sz w:val="24"/>
          <w:szCs w:val="24"/>
        </w:rPr>
        <w:t>.</w:t>
      </w:r>
    </w:p>
    <w:p w14:paraId="5FADB9E2" w14:textId="408048DA" w:rsidR="00627423" w:rsidRPr="00627423" w:rsidRDefault="00627423" w:rsidP="006274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b/>
          <w:bCs/>
          <w:sz w:val="24"/>
          <w:szCs w:val="24"/>
        </w:rPr>
        <w:t>Education.</w:t>
      </w:r>
      <w:r w:rsidRPr="00627423">
        <w:rPr>
          <w:rFonts w:ascii="Times New Roman" w:eastAsia="Times New Roman" w:hAnsi="Times New Roman" w:cs="Times New Roman"/>
          <w:sz w:val="24"/>
          <w:szCs w:val="24"/>
        </w:rPr>
        <w:t xml:space="preserve"> The RTOC strives to ensure EPA Regional staff is educated about Tribes and Indian Programs. It helps raise awareness of the diversity among Tribes and promote a better understanding of jurisdiction and sovereignty. It also works to ensure that Tribes are informed about EPA activities and available resources</w:t>
      </w:r>
      <w:r w:rsidR="00294516">
        <w:rPr>
          <w:rFonts w:ascii="Times New Roman" w:eastAsia="Times New Roman" w:hAnsi="Times New Roman" w:cs="Times New Roman"/>
          <w:sz w:val="24"/>
          <w:szCs w:val="24"/>
        </w:rPr>
        <w:t xml:space="preserve">, </w:t>
      </w:r>
      <w:r w:rsidRPr="00627423">
        <w:rPr>
          <w:rFonts w:ascii="Times New Roman" w:eastAsia="Times New Roman" w:hAnsi="Times New Roman" w:cs="Times New Roman"/>
          <w:sz w:val="24"/>
          <w:szCs w:val="24"/>
        </w:rPr>
        <w:t>from EPA or other sources. The RTOC educates EPA about specific barriers and needs among Tribes in the Region.</w:t>
      </w:r>
    </w:p>
    <w:p w14:paraId="26C10A77" w14:textId="6E6E24F0" w:rsidR="00627423" w:rsidRP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bookmarkStart w:id="4" w:name="2"/>
      <w:bookmarkEnd w:id="4"/>
      <w:r w:rsidRPr="00627423">
        <w:rPr>
          <w:rFonts w:ascii="Times New Roman" w:eastAsia="Times New Roman" w:hAnsi="Times New Roman" w:cs="Times New Roman"/>
          <w:sz w:val="24"/>
          <w:szCs w:val="24"/>
          <w:vertAlign w:val="superscript"/>
        </w:rPr>
        <w:t>(2)</w:t>
      </w:r>
      <w:r w:rsidRPr="00627423">
        <w:rPr>
          <w:rFonts w:ascii="Times New Roman" w:eastAsia="Times New Roman" w:hAnsi="Times New Roman" w:cs="Times New Roman"/>
          <w:sz w:val="24"/>
          <w:szCs w:val="24"/>
        </w:rPr>
        <w:t xml:space="preserve"> The RTOC as a body will not participate in individual application review and awards of EPA grants or contracts.</w:t>
      </w:r>
      <w:r w:rsidR="003A3B26">
        <w:rPr>
          <w:rFonts w:ascii="Times New Roman" w:eastAsia="Times New Roman" w:hAnsi="Times New Roman" w:cs="Times New Roman"/>
          <w:sz w:val="24"/>
          <w:szCs w:val="24"/>
        </w:rPr>
        <w:t xml:space="preserve"> </w:t>
      </w:r>
    </w:p>
    <w:p w14:paraId="56BB3844" w14:textId="77777777" w:rsidR="00627423" w:rsidRP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bookmarkStart w:id="5" w:name="3"/>
      <w:bookmarkEnd w:id="5"/>
      <w:r w:rsidRPr="00627423">
        <w:rPr>
          <w:rFonts w:ascii="Times New Roman" w:eastAsia="Times New Roman" w:hAnsi="Times New Roman" w:cs="Times New Roman"/>
          <w:sz w:val="24"/>
          <w:szCs w:val="24"/>
          <w:vertAlign w:val="superscript"/>
        </w:rPr>
        <w:t>(3)</w:t>
      </w:r>
      <w:r w:rsidRPr="00627423">
        <w:rPr>
          <w:rFonts w:ascii="Times New Roman" w:eastAsia="Times New Roman" w:hAnsi="Times New Roman" w:cs="Times New Roman"/>
          <w:sz w:val="24"/>
          <w:szCs w:val="24"/>
        </w:rPr>
        <w:t xml:space="preserve"> The RTOC also supports increasing the number of EPA trips to Tribal lands to identify Tribal needs.</w:t>
      </w:r>
    </w:p>
    <w:p w14:paraId="676A7C04" w14:textId="128C070C" w:rsidR="00627423" w:rsidRP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bookmarkStart w:id="6" w:name="4"/>
      <w:bookmarkEnd w:id="6"/>
      <w:r w:rsidRPr="00627423">
        <w:rPr>
          <w:rFonts w:ascii="Times New Roman" w:eastAsia="Times New Roman" w:hAnsi="Times New Roman" w:cs="Times New Roman"/>
          <w:sz w:val="24"/>
          <w:szCs w:val="24"/>
          <w:vertAlign w:val="superscript"/>
        </w:rPr>
        <w:t>(4)</w:t>
      </w:r>
      <w:r w:rsidRPr="00627423">
        <w:rPr>
          <w:rFonts w:ascii="Times New Roman" w:eastAsia="Times New Roman" w:hAnsi="Times New Roman" w:cs="Times New Roman"/>
          <w:sz w:val="24"/>
          <w:szCs w:val="24"/>
        </w:rPr>
        <w:t xml:space="preserve"> This encompasses opportunities in Tribal and federal agencies.</w:t>
      </w:r>
      <w:r w:rsidR="003A3B26">
        <w:rPr>
          <w:rFonts w:ascii="Times New Roman" w:eastAsia="Times New Roman" w:hAnsi="Times New Roman" w:cs="Times New Roman"/>
          <w:sz w:val="24"/>
          <w:szCs w:val="24"/>
        </w:rPr>
        <w:t xml:space="preserve"> </w:t>
      </w:r>
    </w:p>
    <w:p w14:paraId="7B249432" w14:textId="77777777" w:rsidR="00627423" w:rsidRPr="004B2910" w:rsidRDefault="00627423" w:rsidP="00627423">
      <w:pPr>
        <w:spacing w:before="100" w:beforeAutospacing="1" w:after="100" w:afterAutospacing="1" w:line="240" w:lineRule="auto"/>
        <w:outlineLvl w:val="1"/>
        <w:rPr>
          <w:rFonts w:ascii="Times New Roman" w:eastAsia="Times New Roman" w:hAnsi="Times New Roman" w:cs="Times New Roman"/>
          <w:b/>
          <w:bCs/>
          <w:sz w:val="28"/>
          <w:szCs w:val="28"/>
        </w:rPr>
      </w:pPr>
      <w:bookmarkStart w:id="7" w:name="membership"/>
      <w:bookmarkEnd w:id="7"/>
      <w:r w:rsidRPr="004B2910">
        <w:rPr>
          <w:rFonts w:ascii="Times New Roman" w:eastAsia="Times New Roman" w:hAnsi="Times New Roman" w:cs="Times New Roman"/>
          <w:b/>
          <w:bCs/>
          <w:sz w:val="28"/>
          <w:szCs w:val="28"/>
        </w:rPr>
        <w:t>Structure and Membership</w:t>
      </w:r>
    </w:p>
    <w:p w14:paraId="45562DD6" w14:textId="77777777" w:rsidR="00627423" w:rsidRP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The RTOC is a working committee of EPA and Tribal personnel co-chaired by an EPA representative and a Tribal representative. EPA designates its RTOC representatives through internal mechanisms. All Tribes within Region 9 are considered members of the RTOC. However, for organizational purposes, Tribal representatives to the RTOC shall be selected through government-to-government communication, by Tribal leaders in various geographical </w:t>
      </w:r>
      <w:r w:rsidRPr="00627423">
        <w:rPr>
          <w:rFonts w:ascii="Times New Roman" w:eastAsia="Times New Roman" w:hAnsi="Times New Roman" w:cs="Times New Roman"/>
          <w:sz w:val="24"/>
          <w:szCs w:val="24"/>
        </w:rPr>
        <w:lastRenderedPageBreak/>
        <w:t>areas within Region 9. The Tribal RTOC representatives, in turn, will select representatives to the National Tribal Operations Committee (NTOC).</w:t>
      </w:r>
    </w:p>
    <w:p w14:paraId="16294555" w14:textId="77777777" w:rsidR="00627423" w:rsidRPr="004B2910" w:rsidRDefault="00627423" w:rsidP="00627423">
      <w:pPr>
        <w:spacing w:before="100" w:beforeAutospacing="1" w:after="100" w:afterAutospacing="1" w:line="240" w:lineRule="auto"/>
        <w:outlineLvl w:val="2"/>
        <w:rPr>
          <w:rFonts w:ascii="Times New Roman" w:eastAsia="Times New Roman" w:hAnsi="Times New Roman" w:cs="Times New Roman"/>
          <w:b/>
          <w:bCs/>
          <w:sz w:val="24"/>
          <w:szCs w:val="24"/>
        </w:rPr>
      </w:pPr>
      <w:r w:rsidRPr="004B2910">
        <w:rPr>
          <w:rFonts w:ascii="Times New Roman" w:eastAsia="Times New Roman" w:hAnsi="Times New Roman" w:cs="Times New Roman"/>
          <w:b/>
          <w:bCs/>
          <w:sz w:val="24"/>
          <w:szCs w:val="24"/>
        </w:rPr>
        <w:t>I. EPA Representation</w:t>
      </w:r>
    </w:p>
    <w:p w14:paraId="48559882" w14:textId="77777777" w:rsidR="00627423" w:rsidRPr="00627423" w:rsidRDefault="00627423" w:rsidP="006274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There shall be a total of 18 EPA representatives reflecting all EPA programs.</w:t>
      </w:r>
    </w:p>
    <w:p w14:paraId="16C889C6" w14:textId="77777777" w:rsidR="00627423" w:rsidRPr="00627423" w:rsidRDefault="00627423" w:rsidP="006274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EPA representatives to the RTOC are identified by the Regional Tribal Program.</w:t>
      </w:r>
    </w:p>
    <w:p w14:paraId="265A1C8A" w14:textId="77777777" w:rsidR="00627423" w:rsidRPr="00627423" w:rsidRDefault="00627423" w:rsidP="0062742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The Director of the Land Division, or his designee, shall serve as the EPA Co-Chair of the RTOC.</w:t>
      </w:r>
      <w:r w:rsidR="000E472C">
        <w:rPr>
          <w:rFonts w:ascii="Times New Roman" w:eastAsia="Times New Roman" w:hAnsi="Times New Roman" w:cs="Times New Roman"/>
          <w:sz w:val="24"/>
          <w:szCs w:val="24"/>
        </w:rPr>
        <w:t xml:space="preserve"> Tribal intergovernmental and policy division  </w:t>
      </w:r>
    </w:p>
    <w:p w14:paraId="6A05A908" w14:textId="77777777" w:rsidR="00627423" w:rsidRPr="004B2910" w:rsidRDefault="00627423" w:rsidP="00627423">
      <w:pPr>
        <w:spacing w:before="100" w:beforeAutospacing="1" w:after="100" w:afterAutospacing="1" w:line="240" w:lineRule="auto"/>
        <w:outlineLvl w:val="2"/>
        <w:rPr>
          <w:rFonts w:ascii="Times New Roman" w:eastAsia="Times New Roman" w:hAnsi="Times New Roman" w:cs="Times New Roman"/>
          <w:b/>
          <w:bCs/>
          <w:sz w:val="24"/>
          <w:szCs w:val="24"/>
        </w:rPr>
      </w:pPr>
      <w:r w:rsidRPr="004B2910">
        <w:rPr>
          <w:rFonts w:ascii="Times New Roman" w:eastAsia="Times New Roman" w:hAnsi="Times New Roman" w:cs="Times New Roman"/>
          <w:b/>
          <w:bCs/>
          <w:sz w:val="24"/>
          <w:szCs w:val="24"/>
        </w:rPr>
        <w:t>II. Tribal Representation</w:t>
      </w:r>
    </w:p>
    <w:p w14:paraId="76327C02" w14:textId="6A6EC444" w:rsidR="00627423" w:rsidRPr="00627423" w:rsidRDefault="00627423" w:rsidP="006274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Composition: All Tribes within Region 9 are considered members of the RTOC Tribal Caucus and their designees are welcome at all meetings. However, for organizational and voting purposes, there shall be 24 Tribal representatives, elected by specific geographic area: </w:t>
      </w:r>
      <w:r w:rsidR="00294516">
        <w:rPr>
          <w:rFonts w:ascii="Times New Roman" w:eastAsia="Times New Roman" w:hAnsi="Times New Roman" w:cs="Times New Roman"/>
          <w:b/>
          <w:color w:val="4472C4" w:themeColor="accent1"/>
          <w:sz w:val="24"/>
          <w:szCs w:val="24"/>
        </w:rPr>
        <w:t xml:space="preserve">Note: </w:t>
      </w:r>
      <w:r w:rsidR="00BB012C">
        <w:rPr>
          <w:rFonts w:ascii="Times New Roman" w:eastAsia="Times New Roman" w:hAnsi="Times New Roman" w:cs="Times New Roman"/>
          <w:b/>
          <w:color w:val="4472C4" w:themeColor="accent1"/>
          <w:sz w:val="24"/>
          <w:szCs w:val="24"/>
        </w:rPr>
        <w:t>Revisit</w:t>
      </w:r>
      <w:r w:rsidR="00F952A7">
        <w:rPr>
          <w:rFonts w:ascii="Times New Roman" w:eastAsia="Times New Roman" w:hAnsi="Times New Roman" w:cs="Times New Roman"/>
          <w:b/>
          <w:color w:val="4472C4" w:themeColor="accent1"/>
          <w:sz w:val="24"/>
          <w:szCs w:val="24"/>
        </w:rPr>
        <w:t xml:space="preserve"> new areas.</w:t>
      </w:r>
    </w:p>
    <w:p w14:paraId="09CC4C58"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Ten (10) from California: three from the northern area, three from the central area, three from the southern area, and one from the eastern area.</w:t>
      </w:r>
    </w:p>
    <w:p w14:paraId="7D9989EE"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Seven (7) from Arizona: two from the northern area, two from the central area, two from the southern area and one from Navajo Nation.</w:t>
      </w:r>
    </w:p>
    <w:p w14:paraId="064D77FC"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Seven (7) from Nevada: these will be at-large representatives.</w:t>
      </w:r>
    </w:p>
    <w:p w14:paraId="6500B039" w14:textId="28AE7649" w:rsidR="00627423" w:rsidRPr="00BA12E9" w:rsidRDefault="00627423" w:rsidP="00627423">
      <w:pPr>
        <w:numPr>
          <w:ilvl w:val="0"/>
          <w:numId w:val="5"/>
        </w:numPr>
        <w:spacing w:before="100" w:beforeAutospacing="1" w:after="100" w:afterAutospacing="1" w:line="240" w:lineRule="auto"/>
        <w:rPr>
          <w:rFonts w:ascii="Times New Roman" w:eastAsia="Times New Roman" w:hAnsi="Times New Roman" w:cs="Times New Roman"/>
          <w:b/>
          <w:bCs/>
          <w:color w:val="FF0000"/>
          <w:sz w:val="24"/>
          <w:szCs w:val="24"/>
        </w:rPr>
      </w:pPr>
      <w:r w:rsidRPr="00627423">
        <w:rPr>
          <w:rFonts w:ascii="Times New Roman" w:eastAsia="Times New Roman" w:hAnsi="Times New Roman" w:cs="Times New Roman"/>
          <w:sz w:val="24"/>
          <w:szCs w:val="24"/>
        </w:rPr>
        <w:t xml:space="preserve">Tribal Representative Selection Process: EPA will issue a letter to Tribal leaders requesting nominations from the Tribal leaders in each area. Tribal leaders may nominate anyone they feel is qualified and will be committed to the RTOC, whether a representative of their own Tribe or another. Nominations will include the name, Tribal affiliation and a short statement of qualifications of the nominee. EPA will put nominations on a formal ballot for vote by Tribal leaders within the </w:t>
      </w:r>
      <w:proofErr w:type="gramStart"/>
      <w:r w:rsidRPr="00627423">
        <w:rPr>
          <w:rFonts w:ascii="Times New Roman" w:eastAsia="Times New Roman" w:hAnsi="Times New Roman" w:cs="Times New Roman"/>
          <w:sz w:val="24"/>
          <w:szCs w:val="24"/>
        </w:rPr>
        <w:t>particular area</w:t>
      </w:r>
      <w:proofErr w:type="gramEnd"/>
      <w:r w:rsidRPr="00627423">
        <w:rPr>
          <w:rFonts w:ascii="Times New Roman" w:eastAsia="Times New Roman" w:hAnsi="Times New Roman" w:cs="Times New Roman"/>
          <w:sz w:val="24"/>
          <w:szCs w:val="24"/>
        </w:rPr>
        <w:t xml:space="preserve"> from which each representative will be chosen. This process is further detailed in section G below. In RTOC elections, the person, and not the Tribe the person represents, is chosen.</w:t>
      </w:r>
      <w:r w:rsidR="00BA12E9">
        <w:rPr>
          <w:rFonts w:ascii="Times New Roman" w:eastAsia="Times New Roman" w:hAnsi="Times New Roman" w:cs="Times New Roman"/>
          <w:sz w:val="24"/>
          <w:szCs w:val="24"/>
        </w:rPr>
        <w:t xml:space="preserve"> </w:t>
      </w:r>
    </w:p>
    <w:p w14:paraId="667564F4" w14:textId="41D0CCB6" w:rsidR="00627423" w:rsidRPr="00820D13" w:rsidRDefault="00627423" w:rsidP="00627423">
      <w:pPr>
        <w:numPr>
          <w:ilvl w:val="0"/>
          <w:numId w:val="5"/>
        </w:numPr>
        <w:spacing w:before="100" w:beforeAutospacing="1" w:after="100" w:afterAutospacing="1" w:line="240" w:lineRule="auto"/>
        <w:rPr>
          <w:rFonts w:ascii="Times New Roman" w:eastAsia="Times New Roman" w:hAnsi="Times New Roman" w:cs="Times New Roman"/>
          <w:color w:val="0D0D0D" w:themeColor="text1" w:themeTint="F2"/>
          <w:sz w:val="24"/>
          <w:szCs w:val="24"/>
        </w:rPr>
      </w:pPr>
      <w:r w:rsidRPr="00627423">
        <w:rPr>
          <w:rFonts w:ascii="Times New Roman" w:eastAsia="Times New Roman" w:hAnsi="Times New Roman" w:cs="Times New Roman"/>
          <w:sz w:val="24"/>
          <w:szCs w:val="24"/>
        </w:rPr>
        <w:t xml:space="preserve">Alternates: Each elected RTOC representative must designate, in writing, an alternate to attend meetings if the representative is unable to attend. Alternates will be selected using the representatives' Tribal or agency </w:t>
      </w:r>
      <w:proofErr w:type="gramStart"/>
      <w:r w:rsidRPr="00627423">
        <w:rPr>
          <w:rFonts w:ascii="Times New Roman" w:eastAsia="Times New Roman" w:hAnsi="Times New Roman" w:cs="Times New Roman"/>
          <w:sz w:val="24"/>
          <w:szCs w:val="24"/>
        </w:rPr>
        <w:t>protocol, and</w:t>
      </w:r>
      <w:proofErr w:type="gramEnd"/>
      <w:r w:rsidRPr="00627423">
        <w:rPr>
          <w:rFonts w:ascii="Times New Roman" w:eastAsia="Times New Roman" w:hAnsi="Times New Roman" w:cs="Times New Roman"/>
          <w:sz w:val="24"/>
          <w:szCs w:val="24"/>
        </w:rPr>
        <w:t xml:space="preserve"> will be submitted to the RTOC Tribal Co-Chair within three months of the date of the letter confirming their election or appointment. If no alternate is selected within three months by the representative, the nominee with the next highest number of votes will be selected to serve in the alternate position. If there are no additional nominees to serve as an alternate, the Co-Chair and the Tribal Caucus will select an alternate.</w:t>
      </w:r>
      <w:r w:rsidR="00401794">
        <w:rPr>
          <w:rFonts w:ascii="Times New Roman" w:eastAsia="Times New Roman" w:hAnsi="Times New Roman" w:cs="Times New Roman"/>
          <w:sz w:val="24"/>
          <w:szCs w:val="24"/>
        </w:rPr>
        <w:t xml:space="preserve"> </w:t>
      </w:r>
      <w:r w:rsidR="00401794" w:rsidRPr="00820D13">
        <w:rPr>
          <w:rFonts w:ascii="Times New Roman" w:eastAsia="Times New Roman" w:hAnsi="Times New Roman" w:cs="Times New Roman"/>
          <w:color w:val="0D0D0D" w:themeColor="text1" w:themeTint="F2"/>
          <w:sz w:val="24"/>
          <w:szCs w:val="24"/>
        </w:rPr>
        <w:t>Elected RTOC representatives may share the same alternate.</w:t>
      </w:r>
      <w:r w:rsidR="00592726" w:rsidRPr="00820D13">
        <w:rPr>
          <w:rFonts w:ascii="Times New Roman" w:eastAsia="Times New Roman" w:hAnsi="Times New Roman" w:cs="Times New Roman"/>
          <w:color w:val="0D0D0D" w:themeColor="text1" w:themeTint="F2"/>
          <w:sz w:val="24"/>
          <w:szCs w:val="24"/>
        </w:rPr>
        <w:t xml:space="preserve"> </w:t>
      </w:r>
    </w:p>
    <w:p w14:paraId="40AED436" w14:textId="5D48FDE7" w:rsidR="00627423" w:rsidRPr="00627423" w:rsidRDefault="00627423" w:rsidP="006274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Term, Attendance and Vacancy: Each RTOC representative will serve a two-year term. If an RTOC representative misses three meetings within a two-year period (without sending an alternate), they will automatically step down. A position vacated for this reason or otherwise (i.e., resignation) will then be filled, at or before the next RTOC meeting, as follows: (1) by the person's designated alternate, or if there is no alternate or the alternate is unable or unwilling to serve, (2) by the person from the same geographic area who received the second highest number of votes in the last election, or (3) by a person elected by the tribes in the geographic area represented by the vacant position, with </w:t>
      </w:r>
      <w:r w:rsidRPr="00627423">
        <w:rPr>
          <w:rFonts w:ascii="Times New Roman" w:eastAsia="Times New Roman" w:hAnsi="Times New Roman" w:cs="Times New Roman"/>
          <w:sz w:val="24"/>
          <w:szCs w:val="24"/>
        </w:rPr>
        <w:lastRenderedPageBreak/>
        <w:t xml:space="preserve">assistance from EPA or RTOC if requested. The new representative will serve out the remainder of the </w:t>
      </w:r>
      <w:r w:rsidR="000C7D70" w:rsidRPr="00627423">
        <w:rPr>
          <w:rFonts w:ascii="Times New Roman" w:eastAsia="Times New Roman" w:hAnsi="Times New Roman" w:cs="Times New Roman"/>
          <w:sz w:val="24"/>
          <w:szCs w:val="24"/>
        </w:rPr>
        <w:t>term and</w:t>
      </w:r>
      <w:r w:rsidRPr="00627423">
        <w:rPr>
          <w:rFonts w:ascii="Times New Roman" w:eastAsia="Times New Roman" w:hAnsi="Times New Roman" w:cs="Times New Roman"/>
          <w:sz w:val="24"/>
          <w:szCs w:val="24"/>
        </w:rPr>
        <w:t xml:space="preserve"> be subject to the same rules as any other elected representative, including attendance and naming an alternate. If the vacancy occurs within 90 days of the next regular election, the position may remain vacant until filled through the regular election process. Any special election will follow the same rules as outlined in Section </w:t>
      </w:r>
      <w:r w:rsidR="00401794">
        <w:rPr>
          <w:rFonts w:ascii="Times New Roman" w:eastAsia="Times New Roman" w:hAnsi="Times New Roman" w:cs="Times New Roman"/>
          <w:sz w:val="24"/>
          <w:szCs w:val="24"/>
        </w:rPr>
        <w:t xml:space="preserve">II </w:t>
      </w:r>
      <w:r w:rsidRPr="00627423">
        <w:rPr>
          <w:rFonts w:ascii="Times New Roman" w:eastAsia="Times New Roman" w:hAnsi="Times New Roman" w:cs="Times New Roman"/>
          <w:sz w:val="24"/>
          <w:szCs w:val="24"/>
        </w:rPr>
        <w:t>(B).</w:t>
      </w:r>
      <w:r w:rsidR="00084354">
        <w:rPr>
          <w:rFonts w:ascii="Times New Roman" w:eastAsia="Times New Roman" w:hAnsi="Times New Roman" w:cs="Times New Roman"/>
          <w:sz w:val="24"/>
          <w:szCs w:val="24"/>
        </w:rPr>
        <w:t xml:space="preserve"> </w:t>
      </w:r>
    </w:p>
    <w:p w14:paraId="0E0FE0DB" w14:textId="3501F83A" w:rsidR="00627423" w:rsidRPr="00AB5C04" w:rsidRDefault="00627423" w:rsidP="00AB5C04">
      <w:pPr>
        <w:pStyle w:val="Heading3"/>
        <w:numPr>
          <w:ilvl w:val="0"/>
          <w:numId w:val="5"/>
        </w:numPr>
        <w:rPr>
          <w:b w:val="0"/>
          <w:bCs w:val="0"/>
          <w:sz w:val="24"/>
          <w:szCs w:val="24"/>
        </w:rPr>
      </w:pPr>
      <w:r w:rsidRPr="00AB5C04">
        <w:rPr>
          <w:b w:val="0"/>
          <w:bCs w:val="0"/>
          <w:sz w:val="24"/>
          <w:szCs w:val="24"/>
        </w:rPr>
        <w:t xml:space="preserve">NTOC Representatives: </w:t>
      </w:r>
      <w:r w:rsidRPr="00AB5C04">
        <w:rPr>
          <w:b w:val="0"/>
          <w:bCs w:val="0"/>
          <w:color w:val="000000" w:themeColor="text1"/>
          <w:sz w:val="24"/>
          <w:szCs w:val="24"/>
        </w:rPr>
        <w:t>Tribal</w:t>
      </w:r>
      <w:r w:rsidR="00870F6D" w:rsidRPr="00AB5C04">
        <w:rPr>
          <w:b w:val="0"/>
          <w:bCs w:val="0"/>
          <w:color w:val="000000" w:themeColor="text1"/>
          <w:sz w:val="24"/>
          <w:szCs w:val="24"/>
        </w:rPr>
        <w:t xml:space="preserve"> </w:t>
      </w:r>
      <w:r w:rsidRPr="00AB5C04">
        <w:rPr>
          <w:b w:val="0"/>
          <w:bCs w:val="0"/>
          <w:color w:val="000000" w:themeColor="text1"/>
          <w:sz w:val="24"/>
          <w:szCs w:val="24"/>
        </w:rPr>
        <w:t xml:space="preserve">representatives will select from among themselves (state by state) Region 9 </w:t>
      </w:r>
      <w:r w:rsidR="00AB5C04" w:rsidRPr="00AB5C04">
        <w:rPr>
          <w:b w:val="0"/>
          <w:bCs w:val="0"/>
          <w:color w:val="000000" w:themeColor="text1"/>
          <w:sz w:val="24"/>
          <w:szCs w:val="24"/>
        </w:rPr>
        <w:t xml:space="preserve">NTOC </w:t>
      </w:r>
      <w:r w:rsidRPr="00AB5C04">
        <w:rPr>
          <w:b w:val="0"/>
          <w:bCs w:val="0"/>
          <w:color w:val="000000" w:themeColor="text1"/>
          <w:sz w:val="24"/>
          <w:szCs w:val="24"/>
        </w:rPr>
        <w:t>representatives</w:t>
      </w:r>
      <w:r w:rsidRPr="00AB5C04">
        <w:rPr>
          <w:i/>
          <w:iCs/>
          <w:color w:val="000000" w:themeColor="text1"/>
          <w:sz w:val="24"/>
          <w:szCs w:val="24"/>
        </w:rPr>
        <w:t>.</w:t>
      </w:r>
      <w:r w:rsidRPr="00AB5C04">
        <w:rPr>
          <w:b w:val="0"/>
          <w:bCs w:val="0"/>
          <w:color w:val="000000" w:themeColor="text1"/>
          <w:sz w:val="24"/>
          <w:szCs w:val="24"/>
        </w:rPr>
        <w:t xml:space="preserve"> </w:t>
      </w:r>
      <w:r w:rsidR="0069451D">
        <w:rPr>
          <w:b w:val="0"/>
          <w:bCs w:val="0"/>
          <w:color w:val="000000" w:themeColor="text1"/>
          <w:sz w:val="24"/>
          <w:szCs w:val="24"/>
        </w:rPr>
        <w:t xml:space="preserve">The NTOC representative does not have to be an RTOC representative but needs to meet the NTOC qualifications. </w:t>
      </w:r>
      <w:r w:rsidRPr="00AB5C04">
        <w:rPr>
          <w:b w:val="0"/>
          <w:bCs w:val="0"/>
          <w:sz w:val="24"/>
          <w:szCs w:val="24"/>
        </w:rPr>
        <w:t>The NTOC Charter states that all regions will be allowed one alternate, the alternate for Region 9 will be the RTOC Tribal Co – Chair.</w:t>
      </w:r>
      <w:r w:rsidR="001C1502" w:rsidRPr="00AB5C04">
        <w:rPr>
          <w:b w:val="0"/>
          <w:bCs w:val="0"/>
          <w:sz w:val="24"/>
          <w:szCs w:val="24"/>
        </w:rPr>
        <w:t xml:space="preserve"> </w:t>
      </w:r>
    </w:p>
    <w:p w14:paraId="1231DEBE" w14:textId="3D006EE4" w:rsidR="00627423" w:rsidRPr="00627423" w:rsidRDefault="00627423" w:rsidP="006274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Tribal Co-Chair: Tribal RTOC representatives shall select from among themselves, in accordance with section G below, the Tribal Co-Chair of the RTOC, whose term of office shall run concurrently with his or her term as a representative. Tribal RTOC representatives shall also select from among themselves, in accordance with Section G below, a Co-Chair alternate to conduct meetings if the Tribal Co-Chair is unable to perform duties.</w:t>
      </w:r>
    </w:p>
    <w:p w14:paraId="1E3AE6CF" w14:textId="77777777" w:rsidR="00627423" w:rsidRPr="00627423" w:rsidRDefault="00627423" w:rsidP="0062742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Election Process; Timeline: (for use in election years) </w:t>
      </w:r>
    </w:p>
    <w:p w14:paraId="54B54720"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Second Friday in November - EPA to send letter to Tribal leaders asking for nominations (attach nomination forms with RTOC representative duties and responsibilities).</w:t>
      </w:r>
    </w:p>
    <w:p w14:paraId="49766BBE"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Second Friday in December - Nominations must be postmarked by this date. All nominees to be asked if they are willing to serve a 2-year term.</w:t>
      </w:r>
    </w:p>
    <w:p w14:paraId="5F103F0C"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Second Friday in January - EPA to send out cover letter and formal ballots.</w:t>
      </w:r>
    </w:p>
    <w:p w14:paraId="0D4FA633"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Second Friday in February - Votes must be postmarked by this date.</w:t>
      </w:r>
    </w:p>
    <w:p w14:paraId="43A7A926" w14:textId="77777777" w:rsid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Second Friday in March - Ballots to be counted and elected representatives to be notified and sent Congratulatory letters by Tribal Section (TS). TS to send announcement of newly elected RTOC representatives to all tribal leaders and environmental directors. Letters will include notification that the new Tribal Co-Chair and NTOC representatives will be selected at the April meeting, and request that nominations be directed to the sitting Tribal Co-Chair prior to or at that meeting.</w:t>
      </w:r>
    </w:p>
    <w:p w14:paraId="1211009B" w14:textId="2B9977F2" w:rsidR="00D34635" w:rsidRPr="00627423" w:rsidRDefault="000C7D70" w:rsidP="00627423">
      <w:pPr>
        <w:numPr>
          <w:ilvl w:val="1"/>
          <w:numId w:val="5"/>
        </w:numPr>
        <w:spacing w:before="100" w:beforeAutospacing="1" w:after="100" w:afterAutospacing="1" w:line="240" w:lineRule="auto"/>
        <w:rPr>
          <w:rFonts w:ascii="Times New Roman" w:eastAsia="Times New Roman" w:hAnsi="Times New Roman" w:cs="Times New Roman"/>
          <w:color w:val="FF0000"/>
          <w:sz w:val="24"/>
          <w:szCs w:val="24"/>
        </w:rPr>
      </w:pPr>
      <w:commentRangeStart w:id="8"/>
      <w:r w:rsidRPr="00EA4EAA">
        <w:rPr>
          <w:rFonts w:ascii="Times New Roman" w:eastAsia="Times New Roman" w:hAnsi="Times New Roman" w:cs="Times New Roman"/>
          <w:color w:val="FF0000"/>
          <w:sz w:val="24"/>
          <w:szCs w:val="24"/>
        </w:rPr>
        <w:t xml:space="preserve">If late </w:t>
      </w:r>
      <w:r w:rsidR="00870F6D">
        <w:rPr>
          <w:rFonts w:ascii="Times New Roman" w:eastAsia="Times New Roman" w:hAnsi="Times New Roman" w:cs="Times New Roman"/>
          <w:color w:val="FF0000"/>
          <w:sz w:val="24"/>
          <w:szCs w:val="24"/>
        </w:rPr>
        <w:t xml:space="preserve">RTOC </w:t>
      </w:r>
      <w:r w:rsidR="00794422">
        <w:rPr>
          <w:rFonts w:ascii="Times New Roman" w:eastAsia="Times New Roman" w:hAnsi="Times New Roman" w:cs="Times New Roman"/>
          <w:color w:val="FF0000"/>
          <w:sz w:val="24"/>
          <w:szCs w:val="24"/>
        </w:rPr>
        <w:t xml:space="preserve">representative </w:t>
      </w:r>
      <w:r w:rsidRPr="00EA4EAA">
        <w:rPr>
          <w:rFonts w:ascii="Times New Roman" w:eastAsia="Times New Roman" w:hAnsi="Times New Roman" w:cs="Times New Roman"/>
          <w:color w:val="FF0000"/>
          <w:sz w:val="24"/>
          <w:szCs w:val="24"/>
        </w:rPr>
        <w:t xml:space="preserve">nomination forms are received by EPA for a specific geographic area and there are open </w:t>
      </w:r>
      <w:r w:rsidR="00794422">
        <w:rPr>
          <w:rFonts w:ascii="Times New Roman" w:eastAsia="Times New Roman" w:hAnsi="Times New Roman" w:cs="Times New Roman"/>
          <w:color w:val="FF0000"/>
          <w:sz w:val="24"/>
          <w:szCs w:val="24"/>
        </w:rPr>
        <w:t>RTOC</w:t>
      </w:r>
      <w:r w:rsidRPr="00EA4EAA">
        <w:rPr>
          <w:rFonts w:ascii="Times New Roman" w:eastAsia="Times New Roman" w:hAnsi="Times New Roman" w:cs="Times New Roman"/>
          <w:color w:val="FF0000"/>
          <w:sz w:val="24"/>
          <w:szCs w:val="24"/>
        </w:rPr>
        <w:t xml:space="preserve"> representative positions in that </w:t>
      </w:r>
      <w:commentRangeEnd w:id="8"/>
      <w:r w:rsidR="00794422">
        <w:rPr>
          <w:rStyle w:val="CommentReference"/>
        </w:rPr>
        <w:commentReference w:id="8"/>
      </w:r>
      <w:r w:rsidRPr="00EA4EAA">
        <w:rPr>
          <w:rFonts w:ascii="Times New Roman" w:eastAsia="Times New Roman" w:hAnsi="Times New Roman" w:cs="Times New Roman"/>
          <w:color w:val="FF0000"/>
          <w:sz w:val="24"/>
          <w:szCs w:val="24"/>
        </w:rPr>
        <w:t xml:space="preserve">geographic area, nominations will </w:t>
      </w:r>
      <w:r w:rsidR="00480249">
        <w:rPr>
          <w:rFonts w:ascii="Times New Roman" w:eastAsia="Times New Roman" w:hAnsi="Times New Roman" w:cs="Times New Roman"/>
          <w:color w:val="FF0000"/>
          <w:sz w:val="24"/>
          <w:szCs w:val="24"/>
        </w:rPr>
        <w:t xml:space="preserve">be received by </w:t>
      </w:r>
      <w:r w:rsidR="008A0D99">
        <w:rPr>
          <w:rFonts w:ascii="Times New Roman" w:eastAsia="Times New Roman" w:hAnsi="Times New Roman" w:cs="Times New Roman"/>
          <w:color w:val="FF0000"/>
          <w:sz w:val="24"/>
          <w:szCs w:val="24"/>
        </w:rPr>
        <w:t xml:space="preserve">and </w:t>
      </w:r>
      <w:r w:rsidR="00480249">
        <w:rPr>
          <w:rFonts w:ascii="Times New Roman" w:eastAsia="Times New Roman" w:hAnsi="Times New Roman" w:cs="Times New Roman"/>
          <w:color w:val="FF0000"/>
          <w:sz w:val="24"/>
          <w:szCs w:val="24"/>
        </w:rPr>
        <w:t xml:space="preserve">considered </w:t>
      </w:r>
      <w:r w:rsidR="008A0D99">
        <w:rPr>
          <w:rFonts w:ascii="Times New Roman" w:eastAsia="Times New Roman" w:hAnsi="Times New Roman" w:cs="Times New Roman"/>
          <w:color w:val="FF0000"/>
          <w:sz w:val="24"/>
          <w:szCs w:val="24"/>
        </w:rPr>
        <w:t>in coordination with the RTOC Co-Chairs</w:t>
      </w:r>
      <w:r w:rsidRPr="00EA4EAA">
        <w:rPr>
          <w:rFonts w:ascii="Times New Roman" w:eastAsia="Times New Roman" w:hAnsi="Times New Roman" w:cs="Times New Roman"/>
          <w:color w:val="FF0000"/>
          <w:sz w:val="24"/>
          <w:szCs w:val="24"/>
        </w:rPr>
        <w:t>.</w:t>
      </w:r>
    </w:p>
    <w:p w14:paraId="31510011" w14:textId="71CC22C5"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Spring RTOC Meeting RTOC Co-Chair, NTOC delegates and alternates to be selected by newly elected RTOC representatives during the Tribal Caucus. </w:t>
      </w:r>
      <w:r w:rsidRPr="00627423">
        <w:rPr>
          <w:rFonts w:ascii="Times New Roman" w:eastAsia="Times New Roman" w:hAnsi="Times New Roman" w:cs="Times New Roman"/>
          <w:color w:val="FF0000"/>
          <w:sz w:val="24"/>
          <w:szCs w:val="24"/>
        </w:rPr>
        <w:t xml:space="preserve">Selections </w:t>
      </w:r>
      <w:r w:rsidR="008432D4" w:rsidRPr="00614DE9">
        <w:rPr>
          <w:rFonts w:ascii="Times New Roman" w:eastAsia="Times New Roman" w:hAnsi="Times New Roman" w:cs="Times New Roman"/>
          <w:color w:val="FF0000"/>
          <w:sz w:val="24"/>
          <w:szCs w:val="24"/>
        </w:rPr>
        <w:t xml:space="preserve">will be made by </w:t>
      </w:r>
      <w:r w:rsidR="005A1A45">
        <w:rPr>
          <w:rFonts w:ascii="Times New Roman" w:eastAsia="Times New Roman" w:hAnsi="Times New Roman" w:cs="Times New Roman"/>
          <w:color w:val="FF0000"/>
          <w:sz w:val="24"/>
          <w:szCs w:val="24"/>
        </w:rPr>
        <w:t xml:space="preserve">each of </w:t>
      </w:r>
      <w:r w:rsidR="00614DE9" w:rsidRPr="00614DE9">
        <w:rPr>
          <w:rFonts w:ascii="Times New Roman" w:eastAsia="Times New Roman" w:hAnsi="Times New Roman" w:cs="Times New Roman"/>
          <w:color w:val="FF0000"/>
          <w:sz w:val="24"/>
          <w:szCs w:val="24"/>
        </w:rPr>
        <w:t>the three state geographic regions</w:t>
      </w:r>
      <w:r w:rsidR="00614DE9">
        <w:rPr>
          <w:rFonts w:ascii="Times New Roman" w:eastAsia="Times New Roman" w:hAnsi="Times New Roman" w:cs="Times New Roman"/>
          <w:sz w:val="24"/>
          <w:szCs w:val="24"/>
        </w:rPr>
        <w:t xml:space="preserve"> </w:t>
      </w:r>
      <w:r w:rsidRPr="00627423">
        <w:rPr>
          <w:rFonts w:ascii="Times New Roman" w:eastAsia="Times New Roman" w:hAnsi="Times New Roman" w:cs="Times New Roman"/>
          <w:sz w:val="24"/>
          <w:szCs w:val="24"/>
        </w:rPr>
        <w:t>to be verbally announced at the RTOC meeting.</w:t>
      </w:r>
    </w:p>
    <w:p w14:paraId="0B7C6A24"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By the deadline given by the TS, not earlier than April 1 - Co-Chair elect submits grant application to EPA.</w:t>
      </w:r>
    </w:p>
    <w:p w14:paraId="3F009203"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color w:val="FF0000"/>
          <w:sz w:val="24"/>
          <w:szCs w:val="24"/>
        </w:rPr>
      </w:pPr>
      <w:r w:rsidRPr="00627423">
        <w:rPr>
          <w:rFonts w:ascii="Times New Roman" w:eastAsia="Times New Roman" w:hAnsi="Times New Roman" w:cs="Times New Roman"/>
          <w:sz w:val="24"/>
          <w:szCs w:val="24"/>
        </w:rPr>
        <w:t>Spring &amp; Summer RTOC Meetings - Co-Chair elect attends meetings and learns duties from existing Co-Chair. Existing Co-Chair serves out term until September 30.</w:t>
      </w:r>
      <w:r w:rsidR="00EA4EAA">
        <w:rPr>
          <w:rFonts w:ascii="Times New Roman" w:eastAsia="Times New Roman" w:hAnsi="Times New Roman" w:cs="Times New Roman"/>
          <w:sz w:val="24"/>
          <w:szCs w:val="24"/>
        </w:rPr>
        <w:t xml:space="preserve"> </w:t>
      </w:r>
    </w:p>
    <w:p w14:paraId="13EE5A01" w14:textId="77777777" w:rsidR="00627423" w:rsidRPr="00627423" w:rsidRDefault="00627423" w:rsidP="00627423">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October 1 - Co-Chair begins 2-year term and EPA awards new grant.</w:t>
      </w:r>
    </w:p>
    <w:p w14:paraId="39FF94D5" w14:textId="77777777" w:rsidR="00627423" w:rsidRPr="004B2910" w:rsidRDefault="00627423" w:rsidP="00627423">
      <w:pPr>
        <w:spacing w:before="100" w:beforeAutospacing="1" w:after="100" w:afterAutospacing="1" w:line="240" w:lineRule="auto"/>
        <w:outlineLvl w:val="2"/>
        <w:rPr>
          <w:rFonts w:ascii="Times New Roman" w:eastAsia="Times New Roman" w:hAnsi="Times New Roman" w:cs="Times New Roman"/>
          <w:b/>
          <w:bCs/>
          <w:sz w:val="24"/>
          <w:szCs w:val="24"/>
        </w:rPr>
      </w:pPr>
      <w:r w:rsidRPr="004B2910">
        <w:rPr>
          <w:rFonts w:ascii="Times New Roman" w:eastAsia="Times New Roman" w:hAnsi="Times New Roman" w:cs="Times New Roman"/>
          <w:b/>
          <w:bCs/>
          <w:sz w:val="24"/>
          <w:szCs w:val="24"/>
        </w:rPr>
        <w:lastRenderedPageBreak/>
        <w:t>III. Subcommittees</w:t>
      </w:r>
    </w:p>
    <w:p w14:paraId="1CFD7943" w14:textId="77777777" w:rsid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As a working committee, the RTOC may appoint subcommittees or workgroups, composed of EPA personnel and Tribal designees, as needed, to develop issues or accomplish tasks. Each workgroup shall have a Tribal lead and an EPA lead, if appropriate, and shall function in accordance with RTOC Workgroup Operating Procedures.</w:t>
      </w:r>
    </w:p>
    <w:p w14:paraId="4321B690" w14:textId="3B26D6F0" w:rsidR="006507C9" w:rsidRPr="00B843D8" w:rsidRDefault="006507C9" w:rsidP="00627423">
      <w:pPr>
        <w:spacing w:before="100" w:beforeAutospacing="1" w:after="100" w:afterAutospacing="1" w:line="240" w:lineRule="auto"/>
        <w:rPr>
          <w:rFonts w:ascii="Times New Roman" w:eastAsia="Times New Roman" w:hAnsi="Times New Roman" w:cs="Times New Roman"/>
          <w:color w:val="0D0D0D" w:themeColor="text1" w:themeTint="F2"/>
          <w:sz w:val="24"/>
          <w:szCs w:val="24"/>
        </w:rPr>
      </w:pPr>
      <w:commentRangeStart w:id="9"/>
      <w:r w:rsidRPr="00B843D8">
        <w:rPr>
          <w:rFonts w:ascii="Times New Roman" w:eastAsia="Times New Roman" w:hAnsi="Times New Roman" w:cs="Times New Roman"/>
          <w:color w:val="0D0D0D" w:themeColor="text1" w:themeTint="F2"/>
          <w:sz w:val="24"/>
          <w:szCs w:val="24"/>
        </w:rPr>
        <w:t xml:space="preserve">Each </w:t>
      </w:r>
      <w:r w:rsidR="000014C2" w:rsidRPr="00B843D8">
        <w:rPr>
          <w:rFonts w:ascii="Times New Roman" w:eastAsia="Times New Roman" w:hAnsi="Times New Roman" w:cs="Times New Roman"/>
          <w:color w:val="0D0D0D" w:themeColor="text1" w:themeTint="F2"/>
          <w:sz w:val="24"/>
          <w:szCs w:val="24"/>
        </w:rPr>
        <w:t>tribal caucus member</w:t>
      </w:r>
      <w:r w:rsidRPr="00B843D8">
        <w:rPr>
          <w:rFonts w:ascii="Times New Roman" w:eastAsia="Times New Roman" w:hAnsi="Times New Roman" w:cs="Times New Roman"/>
          <w:color w:val="0D0D0D" w:themeColor="text1" w:themeTint="F2"/>
          <w:sz w:val="24"/>
          <w:szCs w:val="24"/>
        </w:rPr>
        <w:t xml:space="preserve"> serving on a national coordinating group will work as a regional tribal lead for their respective national coordinating </w:t>
      </w:r>
      <w:r w:rsidR="00FF3F1E" w:rsidRPr="00B843D8">
        <w:rPr>
          <w:rFonts w:ascii="Times New Roman" w:eastAsia="Times New Roman" w:hAnsi="Times New Roman" w:cs="Times New Roman"/>
          <w:color w:val="0D0D0D" w:themeColor="text1" w:themeTint="F2"/>
          <w:sz w:val="24"/>
          <w:szCs w:val="24"/>
        </w:rPr>
        <w:t>group and</w:t>
      </w:r>
      <w:r w:rsidRPr="00B843D8">
        <w:rPr>
          <w:rFonts w:ascii="Times New Roman" w:eastAsia="Times New Roman" w:hAnsi="Times New Roman" w:cs="Times New Roman"/>
          <w:color w:val="0D0D0D" w:themeColor="text1" w:themeTint="F2"/>
          <w:sz w:val="24"/>
          <w:szCs w:val="24"/>
        </w:rPr>
        <w:t xml:space="preserve"> should </w:t>
      </w:r>
      <w:r w:rsidR="00B843D8" w:rsidRPr="00B843D8">
        <w:rPr>
          <w:rFonts w:ascii="Times New Roman" w:eastAsia="Times New Roman" w:hAnsi="Times New Roman" w:cs="Times New Roman"/>
          <w:color w:val="0D0D0D" w:themeColor="text1" w:themeTint="F2"/>
          <w:sz w:val="24"/>
          <w:szCs w:val="24"/>
        </w:rPr>
        <w:t>provide</w:t>
      </w:r>
      <w:r w:rsidRPr="00B843D8">
        <w:rPr>
          <w:rFonts w:ascii="Times New Roman" w:eastAsia="Times New Roman" w:hAnsi="Times New Roman" w:cs="Times New Roman"/>
          <w:color w:val="0D0D0D" w:themeColor="text1" w:themeTint="F2"/>
          <w:sz w:val="24"/>
          <w:szCs w:val="24"/>
        </w:rPr>
        <w:t xml:space="preserve"> a report on the work done in those respective groups during RTOC meetings.</w:t>
      </w:r>
      <w:commentRangeEnd w:id="9"/>
      <w:r w:rsidR="00EC3410" w:rsidRPr="00B843D8">
        <w:rPr>
          <w:rStyle w:val="CommentReference"/>
          <w:color w:val="0D0D0D" w:themeColor="text1" w:themeTint="F2"/>
        </w:rPr>
        <w:commentReference w:id="9"/>
      </w:r>
    </w:p>
    <w:p w14:paraId="7F658721" w14:textId="77777777" w:rsidR="00627423" w:rsidRPr="004B2910" w:rsidRDefault="00627423" w:rsidP="00627423">
      <w:pPr>
        <w:spacing w:before="100" w:beforeAutospacing="1" w:after="100" w:afterAutospacing="1" w:line="240" w:lineRule="auto"/>
        <w:outlineLvl w:val="1"/>
        <w:rPr>
          <w:rFonts w:ascii="Times New Roman" w:eastAsia="Times New Roman" w:hAnsi="Times New Roman" w:cs="Times New Roman"/>
          <w:b/>
          <w:bCs/>
          <w:sz w:val="28"/>
          <w:szCs w:val="28"/>
        </w:rPr>
      </w:pPr>
      <w:bookmarkStart w:id="10" w:name="meetings"/>
      <w:bookmarkEnd w:id="10"/>
      <w:r w:rsidRPr="004B2910">
        <w:rPr>
          <w:rFonts w:ascii="Times New Roman" w:eastAsia="Times New Roman" w:hAnsi="Times New Roman" w:cs="Times New Roman"/>
          <w:b/>
          <w:bCs/>
          <w:sz w:val="28"/>
          <w:szCs w:val="28"/>
        </w:rPr>
        <w:t>Meetings</w:t>
      </w:r>
    </w:p>
    <w:p w14:paraId="74FDEE80" w14:textId="5C107C71" w:rsidR="00627423" w:rsidRP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At a minimum, the Committee will meet four times a year. Additional meetings will be scheduled if necessary, contingent upon available funds. Meetings will be conducted by the co-chairs, including facilitation and management of the agenda</w:t>
      </w:r>
      <w:r w:rsidR="00B843D8">
        <w:rPr>
          <w:rFonts w:ascii="Times New Roman" w:eastAsia="Times New Roman" w:hAnsi="Times New Roman" w:cs="Times New Roman"/>
          <w:sz w:val="24"/>
          <w:szCs w:val="24"/>
        </w:rPr>
        <w:t>.</w:t>
      </w:r>
    </w:p>
    <w:p w14:paraId="4CB3ABE5" w14:textId="77777777" w:rsidR="00627423" w:rsidRP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RTOC members should make every effort to attend meetings. If they are absent, they will abide by the decisions made in their absence. If they cannot attend, members have the responsibility of presenting their opinions through their alternates or other means (e.g. letter). Recommendations and actions will be made by RTOC representatives and will reflect the spirit of consensus to the extent possible.</w:t>
      </w:r>
    </w:p>
    <w:p w14:paraId="23D652B9" w14:textId="77777777" w:rsid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Meetings will be open to EPA employees, and all Tribal members and staff. Tribal leaders are invited to attend. Persons other than EPA staff or Tribal members and staff may be invited to attend at the discretion of the Committee.</w:t>
      </w:r>
    </w:p>
    <w:p w14:paraId="7D4775A9" w14:textId="77777777" w:rsidR="00627423" w:rsidRPr="004B2910" w:rsidRDefault="00627423" w:rsidP="00627423">
      <w:pPr>
        <w:spacing w:before="100" w:beforeAutospacing="1" w:after="100" w:afterAutospacing="1" w:line="240" w:lineRule="auto"/>
        <w:outlineLvl w:val="1"/>
        <w:rPr>
          <w:rFonts w:ascii="Times New Roman" w:eastAsia="Times New Roman" w:hAnsi="Times New Roman" w:cs="Times New Roman"/>
          <w:b/>
          <w:bCs/>
          <w:sz w:val="28"/>
          <w:szCs w:val="28"/>
        </w:rPr>
      </w:pPr>
      <w:bookmarkStart w:id="11" w:name="admin"/>
      <w:bookmarkEnd w:id="11"/>
      <w:r w:rsidRPr="004B2910">
        <w:rPr>
          <w:rFonts w:ascii="Times New Roman" w:eastAsia="Times New Roman" w:hAnsi="Times New Roman" w:cs="Times New Roman"/>
          <w:b/>
          <w:bCs/>
          <w:sz w:val="28"/>
          <w:szCs w:val="28"/>
        </w:rPr>
        <w:t>Administration</w:t>
      </w:r>
    </w:p>
    <w:p w14:paraId="3979E229" w14:textId="77777777" w:rsidR="00B30916" w:rsidRDefault="00627423" w:rsidP="00B30916">
      <w:p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EPA will staff the RTOC. EPA will arrange RTOC meetings; distribute information, agenda &amp; minutes to members; provide support for </w:t>
      </w:r>
      <w:proofErr w:type="gramStart"/>
      <w:r w:rsidRPr="00627423">
        <w:rPr>
          <w:rFonts w:ascii="Times New Roman" w:eastAsia="Times New Roman" w:hAnsi="Times New Roman" w:cs="Times New Roman"/>
          <w:sz w:val="24"/>
          <w:szCs w:val="24"/>
        </w:rPr>
        <w:t>particular projects</w:t>
      </w:r>
      <w:proofErr w:type="gramEnd"/>
      <w:r w:rsidRPr="00627423">
        <w:rPr>
          <w:rFonts w:ascii="Times New Roman" w:eastAsia="Times New Roman" w:hAnsi="Times New Roman" w:cs="Times New Roman"/>
          <w:sz w:val="24"/>
          <w:szCs w:val="24"/>
        </w:rPr>
        <w:t xml:space="preserve"> or tasks. Tribal representatives on the RTOC </w:t>
      </w:r>
      <w:proofErr w:type="gramStart"/>
      <w:r w:rsidRPr="00627423">
        <w:rPr>
          <w:rFonts w:ascii="Times New Roman" w:eastAsia="Times New Roman" w:hAnsi="Times New Roman" w:cs="Times New Roman"/>
          <w:sz w:val="24"/>
          <w:szCs w:val="24"/>
        </w:rPr>
        <w:t>will be compensated for their participation to the fullest extent</w:t>
      </w:r>
      <w:proofErr w:type="gramEnd"/>
      <w:r w:rsidRPr="00627423">
        <w:rPr>
          <w:rFonts w:ascii="Times New Roman" w:eastAsia="Times New Roman" w:hAnsi="Times New Roman" w:cs="Times New Roman"/>
          <w:sz w:val="24"/>
          <w:szCs w:val="24"/>
        </w:rPr>
        <w:t xml:space="preserve"> possible.</w:t>
      </w:r>
      <w:bookmarkStart w:id="12" w:name="review"/>
      <w:bookmarkEnd w:id="12"/>
    </w:p>
    <w:p w14:paraId="78ACB478" w14:textId="77777777" w:rsidR="00627423" w:rsidRPr="004B2910" w:rsidRDefault="00627423" w:rsidP="00B30916">
      <w:pPr>
        <w:spacing w:before="100" w:beforeAutospacing="1" w:after="100" w:afterAutospacing="1" w:line="240" w:lineRule="auto"/>
        <w:rPr>
          <w:rFonts w:ascii="Times New Roman" w:eastAsia="Times New Roman" w:hAnsi="Times New Roman" w:cs="Times New Roman"/>
          <w:b/>
          <w:bCs/>
          <w:sz w:val="28"/>
          <w:szCs w:val="28"/>
        </w:rPr>
      </w:pPr>
      <w:r w:rsidRPr="004B2910">
        <w:rPr>
          <w:rFonts w:ascii="Times New Roman" w:eastAsia="Times New Roman" w:hAnsi="Times New Roman" w:cs="Times New Roman"/>
          <w:b/>
          <w:bCs/>
          <w:sz w:val="28"/>
          <w:szCs w:val="28"/>
        </w:rPr>
        <w:t>Charter Amendment and Review</w:t>
      </w:r>
    </w:p>
    <w:p w14:paraId="14945097" w14:textId="77777777" w:rsidR="00627423" w:rsidRPr="00627423" w:rsidRDefault="00627423" w:rsidP="00627423">
      <w:pPr>
        <w:spacing w:before="100" w:beforeAutospacing="1" w:after="100" w:afterAutospacing="1" w:line="240" w:lineRule="auto"/>
        <w:rPr>
          <w:rFonts w:ascii="Times New Roman" w:eastAsia="Times New Roman" w:hAnsi="Times New Roman" w:cs="Times New Roman"/>
          <w:sz w:val="24"/>
          <w:szCs w:val="24"/>
        </w:rPr>
      </w:pPr>
      <w:r w:rsidRPr="00627423">
        <w:rPr>
          <w:rFonts w:ascii="Times New Roman" w:eastAsia="Times New Roman" w:hAnsi="Times New Roman" w:cs="Times New Roman"/>
          <w:sz w:val="24"/>
          <w:szCs w:val="24"/>
        </w:rPr>
        <w:t xml:space="preserve">As the RTOC's role and responsibilities evolve, it may amend this </w:t>
      </w:r>
      <w:proofErr w:type="gramStart"/>
      <w:r w:rsidRPr="00627423">
        <w:rPr>
          <w:rFonts w:ascii="Times New Roman" w:eastAsia="Times New Roman" w:hAnsi="Times New Roman" w:cs="Times New Roman"/>
          <w:sz w:val="24"/>
          <w:szCs w:val="24"/>
        </w:rPr>
        <w:t>document</w:t>
      </w:r>
      <w:proofErr w:type="gramEnd"/>
      <w:r w:rsidRPr="00627423">
        <w:rPr>
          <w:rFonts w:ascii="Times New Roman" w:eastAsia="Times New Roman" w:hAnsi="Times New Roman" w:cs="Times New Roman"/>
          <w:sz w:val="24"/>
          <w:szCs w:val="24"/>
        </w:rPr>
        <w:t xml:space="preserve"> as necessary. This charter will be reviewed at least annually; any proposed amendments shall be developed by the Tribal Caucus or Charter Workgroup, disseminated for review and input by all the Tribes in Region 9, and voted upon at the next RTOC meeting.</w:t>
      </w:r>
    </w:p>
    <w:sectPr w:rsidR="00627423" w:rsidRPr="006274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Clifford Banuelos" w:date="2020-04-29T14:56:00Z" w:initials="CB">
    <w:p w14:paraId="7D80A1A5" w14:textId="7ADC6C0F" w:rsidR="00592726" w:rsidRDefault="00592726">
      <w:pPr>
        <w:pStyle w:val="CommentText"/>
      </w:pPr>
      <w:r>
        <w:rPr>
          <w:rStyle w:val="CommentReference"/>
        </w:rPr>
        <w:annotationRef/>
      </w:r>
      <w:r>
        <w:t xml:space="preserve">Insert budget review information? Look at broad language, look at </w:t>
      </w:r>
      <w:proofErr w:type="gramStart"/>
      <w:r>
        <w:t>subcommittees</w:t>
      </w:r>
      <w:proofErr w:type="gramEnd"/>
      <w:r>
        <w:t xml:space="preserve"> language. L.G. discussion later. Strategic plan? GC involvement? EJ? </w:t>
      </w:r>
    </w:p>
  </w:comment>
  <w:comment w:id="8" w:author="Clifford Banuelos" w:date="2020-04-29T15:22:00Z" w:initials="CB">
    <w:p w14:paraId="2181D77B" w14:textId="0E37F699" w:rsidR="00794422" w:rsidRDefault="00794422">
      <w:pPr>
        <w:pStyle w:val="CommentText"/>
      </w:pPr>
      <w:r>
        <w:rPr>
          <w:rStyle w:val="CommentReference"/>
        </w:rPr>
        <w:annotationRef/>
      </w:r>
      <w:r>
        <w:t xml:space="preserve">Suggestion by L.G. that region designate RTOC representation.  </w:t>
      </w:r>
      <w:r w:rsidR="000014C2">
        <w:t>Need language saying when nomination period closes for elections. Look into language to change that open seats addressed spring RTOC</w:t>
      </w:r>
    </w:p>
  </w:comment>
  <w:comment w:id="9" w:author="Clifford Banuelos" w:date="2020-04-29T15:41:00Z" w:initials="CB">
    <w:p w14:paraId="45059ED4" w14:textId="53CE63EA" w:rsidR="00EC3410" w:rsidRDefault="00EC3410">
      <w:pPr>
        <w:pStyle w:val="CommentText"/>
      </w:pPr>
      <w:r>
        <w:rPr>
          <w:rStyle w:val="CommentReference"/>
        </w:rPr>
        <w:annotationRef/>
      </w:r>
      <w:r>
        <w:t>Review language, “will work as a regional lead”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D80A1A5" w15:done="1"/>
  <w15:commentEx w15:paraId="2181D77B" w15:done="1"/>
  <w15:commentEx w15:paraId="45059E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80A1A5" w16cid:durableId="22541429"/>
  <w16cid:commentId w16cid:paraId="2181D77B" w16cid:durableId="22541A34"/>
  <w16cid:commentId w16cid:paraId="45059ED4" w16cid:durableId="22541EA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7C33"/>
    <w:multiLevelType w:val="multilevel"/>
    <w:tmpl w:val="0ACA45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E6197"/>
    <w:multiLevelType w:val="multilevel"/>
    <w:tmpl w:val="651A0BD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E6522C9"/>
    <w:multiLevelType w:val="multilevel"/>
    <w:tmpl w:val="3DC6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579AD"/>
    <w:multiLevelType w:val="multilevel"/>
    <w:tmpl w:val="899EE29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7E420530"/>
    <w:multiLevelType w:val="multilevel"/>
    <w:tmpl w:val="62DA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5F49C9"/>
    <w:multiLevelType w:val="multilevel"/>
    <w:tmpl w:val="F5CE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ifford Banuelos">
    <w15:presenceInfo w15:providerId="None" w15:userId="Clifford Banuel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23"/>
    <w:rsid w:val="000014C2"/>
    <w:rsid w:val="00084354"/>
    <w:rsid w:val="00095CBD"/>
    <w:rsid w:val="000B299A"/>
    <w:rsid w:val="000C7D70"/>
    <w:rsid w:val="000E472C"/>
    <w:rsid w:val="001C1502"/>
    <w:rsid w:val="002716C7"/>
    <w:rsid w:val="00294516"/>
    <w:rsid w:val="002E6BA4"/>
    <w:rsid w:val="00334FDC"/>
    <w:rsid w:val="003A3B26"/>
    <w:rsid w:val="00401794"/>
    <w:rsid w:val="00480249"/>
    <w:rsid w:val="004B2910"/>
    <w:rsid w:val="004C42AD"/>
    <w:rsid w:val="00592726"/>
    <w:rsid w:val="005A1A45"/>
    <w:rsid w:val="00614DE9"/>
    <w:rsid w:val="00622D18"/>
    <w:rsid w:val="00627423"/>
    <w:rsid w:val="006507C9"/>
    <w:rsid w:val="00667C4A"/>
    <w:rsid w:val="0069451D"/>
    <w:rsid w:val="006B0E64"/>
    <w:rsid w:val="0071603E"/>
    <w:rsid w:val="00794422"/>
    <w:rsid w:val="00816AC6"/>
    <w:rsid w:val="00820D13"/>
    <w:rsid w:val="008432D4"/>
    <w:rsid w:val="00870F6D"/>
    <w:rsid w:val="00877524"/>
    <w:rsid w:val="008A0D99"/>
    <w:rsid w:val="0094021F"/>
    <w:rsid w:val="009A22CD"/>
    <w:rsid w:val="009A7D81"/>
    <w:rsid w:val="009F7C5B"/>
    <w:rsid w:val="00A26A89"/>
    <w:rsid w:val="00A56DA8"/>
    <w:rsid w:val="00AA7CB8"/>
    <w:rsid w:val="00AB5C04"/>
    <w:rsid w:val="00AD152B"/>
    <w:rsid w:val="00B1477B"/>
    <w:rsid w:val="00B30916"/>
    <w:rsid w:val="00B843D8"/>
    <w:rsid w:val="00BA12E9"/>
    <w:rsid w:val="00BB012C"/>
    <w:rsid w:val="00CA0AF9"/>
    <w:rsid w:val="00D05D53"/>
    <w:rsid w:val="00D34635"/>
    <w:rsid w:val="00D934F2"/>
    <w:rsid w:val="00DA619F"/>
    <w:rsid w:val="00DE3282"/>
    <w:rsid w:val="00E27DF9"/>
    <w:rsid w:val="00EA4EAA"/>
    <w:rsid w:val="00EC3410"/>
    <w:rsid w:val="00F645E5"/>
    <w:rsid w:val="00F657C4"/>
    <w:rsid w:val="00F952A7"/>
    <w:rsid w:val="00FB6CE8"/>
    <w:rsid w:val="00FF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683F"/>
  <w15:chartTrackingRefBased/>
  <w15:docId w15:val="{A384717B-4748-4F0F-BC8C-6E935745F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27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274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74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27423"/>
    <w:rPr>
      <w:rFonts w:ascii="Times New Roman" w:eastAsia="Times New Roman" w:hAnsi="Times New Roman" w:cs="Times New Roman"/>
      <w:b/>
      <w:bCs/>
      <w:sz w:val="27"/>
      <w:szCs w:val="27"/>
    </w:rPr>
  </w:style>
  <w:style w:type="paragraph" w:customStyle="1" w:styleId="pagetop">
    <w:name w:val="pagetop"/>
    <w:basedOn w:val="Normal"/>
    <w:rsid w:val="00627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27423"/>
    <w:rPr>
      <w:color w:val="0000FF"/>
      <w:u w:val="single"/>
    </w:rPr>
  </w:style>
  <w:style w:type="character" w:styleId="Strong">
    <w:name w:val="Strong"/>
    <w:basedOn w:val="DefaultParagraphFont"/>
    <w:uiPriority w:val="22"/>
    <w:qFormat/>
    <w:rsid w:val="00627423"/>
    <w:rPr>
      <w:b/>
      <w:bCs/>
    </w:rPr>
  </w:style>
  <w:style w:type="paragraph" w:styleId="NormalWeb">
    <w:name w:val="Normal (Web)"/>
    <w:basedOn w:val="Normal"/>
    <w:uiPriority w:val="99"/>
    <w:semiHidden/>
    <w:unhideWhenUsed/>
    <w:rsid w:val="006274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ed">
    <w:name w:val="indented"/>
    <w:basedOn w:val="Normal"/>
    <w:rsid w:val="00627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27423"/>
    <w:rPr>
      <w:i/>
      <w:iCs/>
    </w:rPr>
  </w:style>
  <w:style w:type="character" w:customStyle="1" w:styleId="disclaimer">
    <w:name w:val="disclaimer"/>
    <w:basedOn w:val="DefaultParagraphFont"/>
    <w:rsid w:val="00627423"/>
  </w:style>
  <w:style w:type="character" w:customStyle="1" w:styleId="file">
    <w:name w:val="file"/>
    <w:basedOn w:val="DefaultParagraphFont"/>
    <w:rsid w:val="00627423"/>
  </w:style>
  <w:style w:type="character" w:customStyle="1" w:styleId="fileinfo">
    <w:name w:val="fileinfo"/>
    <w:basedOn w:val="DefaultParagraphFont"/>
    <w:rsid w:val="00627423"/>
  </w:style>
  <w:style w:type="character" w:styleId="CommentReference">
    <w:name w:val="annotation reference"/>
    <w:basedOn w:val="DefaultParagraphFont"/>
    <w:uiPriority w:val="99"/>
    <w:semiHidden/>
    <w:unhideWhenUsed/>
    <w:rsid w:val="00592726"/>
    <w:rPr>
      <w:sz w:val="16"/>
      <w:szCs w:val="16"/>
    </w:rPr>
  </w:style>
  <w:style w:type="paragraph" w:styleId="CommentText">
    <w:name w:val="annotation text"/>
    <w:basedOn w:val="Normal"/>
    <w:link w:val="CommentTextChar"/>
    <w:uiPriority w:val="99"/>
    <w:semiHidden/>
    <w:unhideWhenUsed/>
    <w:rsid w:val="00592726"/>
    <w:pPr>
      <w:spacing w:line="240" w:lineRule="auto"/>
    </w:pPr>
    <w:rPr>
      <w:sz w:val="20"/>
      <w:szCs w:val="20"/>
    </w:rPr>
  </w:style>
  <w:style w:type="character" w:customStyle="1" w:styleId="CommentTextChar">
    <w:name w:val="Comment Text Char"/>
    <w:basedOn w:val="DefaultParagraphFont"/>
    <w:link w:val="CommentText"/>
    <w:uiPriority w:val="99"/>
    <w:semiHidden/>
    <w:rsid w:val="00592726"/>
    <w:rPr>
      <w:sz w:val="20"/>
      <w:szCs w:val="20"/>
    </w:rPr>
  </w:style>
  <w:style w:type="paragraph" w:styleId="CommentSubject">
    <w:name w:val="annotation subject"/>
    <w:basedOn w:val="CommentText"/>
    <w:next w:val="CommentText"/>
    <w:link w:val="CommentSubjectChar"/>
    <w:uiPriority w:val="99"/>
    <w:semiHidden/>
    <w:unhideWhenUsed/>
    <w:rsid w:val="00592726"/>
    <w:rPr>
      <w:b/>
      <w:bCs/>
    </w:rPr>
  </w:style>
  <w:style w:type="character" w:customStyle="1" w:styleId="CommentSubjectChar">
    <w:name w:val="Comment Subject Char"/>
    <w:basedOn w:val="CommentTextChar"/>
    <w:link w:val="CommentSubject"/>
    <w:uiPriority w:val="99"/>
    <w:semiHidden/>
    <w:rsid w:val="00592726"/>
    <w:rPr>
      <w:b/>
      <w:bCs/>
      <w:sz w:val="20"/>
      <w:szCs w:val="20"/>
    </w:rPr>
  </w:style>
  <w:style w:type="paragraph" w:styleId="BalloonText">
    <w:name w:val="Balloon Text"/>
    <w:basedOn w:val="Normal"/>
    <w:link w:val="BalloonTextChar"/>
    <w:uiPriority w:val="99"/>
    <w:semiHidden/>
    <w:unhideWhenUsed/>
    <w:rsid w:val="00592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7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235448">
      <w:bodyDiv w:val="1"/>
      <w:marLeft w:val="0"/>
      <w:marRight w:val="0"/>
      <w:marTop w:val="0"/>
      <w:marBottom w:val="0"/>
      <w:divBdr>
        <w:top w:val="none" w:sz="0" w:space="0" w:color="auto"/>
        <w:left w:val="none" w:sz="0" w:space="0" w:color="auto"/>
        <w:bottom w:val="none" w:sz="0" w:space="0" w:color="auto"/>
        <w:right w:val="none" w:sz="0" w:space="0" w:color="auto"/>
      </w:divBdr>
      <w:divsChild>
        <w:div w:id="402726572">
          <w:marLeft w:val="0"/>
          <w:marRight w:val="0"/>
          <w:marTop w:val="0"/>
          <w:marBottom w:val="0"/>
          <w:divBdr>
            <w:top w:val="none" w:sz="0" w:space="0" w:color="auto"/>
            <w:left w:val="none" w:sz="0" w:space="0" w:color="auto"/>
            <w:bottom w:val="none" w:sz="0" w:space="0" w:color="auto"/>
            <w:right w:val="none" w:sz="0" w:space="0" w:color="auto"/>
          </w:divBdr>
          <w:divsChild>
            <w:div w:id="424619058">
              <w:marLeft w:val="0"/>
              <w:marRight w:val="0"/>
              <w:marTop w:val="0"/>
              <w:marBottom w:val="0"/>
              <w:divBdr>
                <w:top w:val="none" w:sz="0" w:space="0" w:color="auto"/>
                <w:left w:val="none" w:sz="0" w:space="0" w:color="auto"/>
                <w:bottom w:val="none" w:sz="0" w:space="0" w:color="auto"/>
                <w:right w:val="none" w:sz="0" w:space="0" w:color="auto"/>
              </w:divBdr>
              <w:divsChild>
                <w:div w:id="1998875307">
                  <w:marLeft w:val="0"/>
                  <w:marRight w:val="0"/>
                  <w:marTop w:val="0"/>
                  <w:marBottom w:val="0"/>
                  <w:divBdr>
                    <w:top w:val="none" w:sz="0" w:space="0" w:color="auto"/>
                    <w:left w:val="none" w:sz="0" w:space="0" w:color="auto"/>
                    <w:bottom w:val="none" w:sz="0" w:space="0" w:color="auto"/>
                    <w:right w:val="none" w:sz="0" w:space="0" w:color="auto"/>
                  </w:divBdr>
                  <w:divsChild>
                    <w:div w:id="788159784">
                      <w:marLeft w:val="0"/>
                      <w:marRight w:val="0"/>
                      <w:marTop w:val="0"/>
                      <w:marBottom w:val="0"/>
                      <w:divBdr>
                        <w:top w:val="none" w:sz="0" w:space="0" w:color="auto"/>
                        <w:left w:val="none" w:sz="0" w:space="0" w:color="auto"/>
                        <w:bottom w:val="none" w:sz="0" w:space="0" w:color="auto"/>
                        <w:right w:val="none" w:sz="0" w:space="0" w:color="auto"/>
                      </w:divBdr>
                    </w:div>
                  </w:divsChild>
                </w:div>
                <w:div w:id="1467507753">
                  <w:marLeft w:val="0"/>
                  <w:marRight w:val="0"/>
                  <w:marTop w:val="0"/>
                  <w:marBottom w:val="0"/>
                  <w:divBdr>
                    <w:top w:val="none" w:sz="0" w:space="0" w:color="auto"/>
                    <w:left w:val="none" w:sz="0" w:space="0" w:color="auto"/>
                    <w:bottom w:val="none" w:sz="0" w:space="0" w:color="auto"/>
                    <w:right w:val="none" w:sz="0" w:space="0" w:color="auto"/>
                  </w:divBdr>
                </w:div>
                <w:div w:id="531114962">
                  <w:marLeft w:val="0"/>
                  <w:marRight w:val="0"/>
                  <w:marTop w:val="0"/>
                  <w:marBottom w:val="0"/>
                  <w:divBdr>
                    <w:top w:val="none" w:sz="0" w:space="0" w:color="auto"/>
                    <w:left w:val="none" w:sz="0" w:space="0" w:color="auto"/>
                    <w:bottom w:val="none" w:sz="0" w:space="0" w:color="auto"/>
                    <w:right w:val="none" w:sz="0" w:space="0" w:color="auto"/>
                  </w:divBdr>
                </w:div>
                <w:div w:id="512646698">
                  <w:marLeft w:val="0"/>
                  <w:marRight w:val="0"/>
                  <w:marTop w:val="0"/>
                  <w:marBottom w:val="0"/>
                  <w:divBdr>
                    <w:top w:val="none" w:sz="0" w:space="0" w:color="auto"/>
                    <w:left w:val="none" w:sz="0" w:space="0" w:color="auto"/>
                    <w:bottom w:val="none" w:sz="0" w:space="0" w:color="auto"/>
                    <w:right w:val="none" w:sz="0" w:space="0" w:color="auto"/>
                  </w:divBdr>
                </w:div>
                <w:div w:id="5672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www.epa.gov/tribal-pacific-sw/region-9-regional-tribal-operations-committee-charter" TargetMode="External"/><Relationship Id="rId11" Type="http://schemas.openxmlformats.org/officeDocument/2006/relationships/hyperlink" Target="https://www.epa.gov/tribal-pacific-sw/region-9-regional-tribal-operations-committee-charter" TargetMode="External"/><Relationship Id="rId5" Type="http://schemas.openxmlformats.org/officeDocument/2006/relationships/hyperlink" Target="https://www.epa.gov/tribal-pacific-sw/region-9-regional-tribal-operations-committee-charter" TargetMode="External"/><Relationship Id="rId15" Type="http://schemas.openxmlformats.org/officeDocument/2006/relationships/customXml" Target="../customXml/item1.xml"/><Relationship Id="rId10" Type="http://schemas.openxmlformats.org/officeDocument/2006/relationships/hyperlink" Target="https://www.epa.gov/tribal-pacific-sw/region-9-regional-tribal-operations-committee-charter"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B8F29-A0EF-4623-BF59-F03AF00F22F4}"/>
</file>

<file path=customXml/itemProps2.xml><?xml version="1.0" encoding="utf-8"?>
<ds:datastoreItem xmlns:ds="http://schemas.openxmlformats.org/officeDocument/2006/customXml" ds:itemID="{0B023038-59EA-49E5-ADBF-B0E51FD45FB9}"/>
</file>

<file path=customXml/itemProps3.xml><?xml version="1.0" encoding="utf-8"?>
<ds:datastoreItem xmlns:ds="http://schemas.openxmlformats.org/officeDocument/2006/customXml" ds:itemID="{A08415D9-69DA-4C26-A14E-101DF4C18B06}"/>
</file>

<file path=docProps/app.xml><?xml version="1.0" encoding="utf-8"?>
<Properties xmlns="http://schemas.openxmlformats.org/officeDocument/2006/extended-properties" xmlns:vt="http://schemas.openxmlformats.org/officeDocument/2006/docPropsVTypes">
  <Template>Normal</Template>
  <TotalTime>2</TotalTime>
  <Pages>5</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Banuelos</dc:creator>
  <cp:keywords/>
  <dc:description/>
  <cp:lastModifiedBy>Clifford Banuelos</cp:lastModifiedBy>
  <cp:revision>2</cp:revision>
  <dcterms:created xsi:type="dcterms:W3CDTF">2020-07-29T01:04:00Z</dcterms:created>
  <dcterms:modified xsi:type="dcterms:W3CDTF">2020-07-29T01:04:00Z</dcterms:modified>
</cp:coreProperties>
</file>