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p14">
  <w:body>
    <w:tbl>
      <w:tblPr>
        <w:tblpPr w:leftFromText="180" w:rightFromText="180" w:vertAnchor="text" w:tblpY="1"/>
        <w:tblOverlap w:val="never"/>
        <w:tblW w:w="13590" w:type="dxa"/>
        <w:tblLook w:val="04A0" w:firstRow="1" w:lastRow="0" w:firstColumn="1" w:lastColumn="0" w:noHBand="0" w:noVBand="1"/>
      </w:tblPr>
      <w:tblGrid>
        <w:gridCol w:w="13590"/>
      </w:tblGrid>
      <w:tr w:rsidRPr="008A4C16" w:rsidR="00186FFE" w:rsidTr="0094EF01" w14:paraId="5A483117" w14:textId="77777777">
        <w:trPr>
          <w:trHeight w:val="300"/>
        </w:trPr>
        <w:tc>
          <w:tcPr>
            <w:tcW w:w="13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tcMar/>
            <w:vAlign w:val="center"/>
          </w:tcPr>
          <w:p w:rsidRPr="008A4C16" w:rsidR="00186FFE" w:rsidP="002677CB" w:rsidRDefault="002677CB" w14:paraId="70CBECCC" w14:textId="41FAB50C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CE6A804" wp14:editId="62BFD82C">
                  <wp:simplePos x="0" y="0"/>
                  <wp:positionH relativeFrom="margin">
                    <wp:posOffset>7369175</wp:posOffset>
                  </wp:positionH>
                  <wp:positionV relativeFrom="margin">
                    <wp:posOffset>0</wp:posOffset>
                  </wp:positionV>
                  <wp:extent cx="1188720" cy="1199728"/>
                  <wp:effectExtent l="0" t="0" r="0" b="635"/>
                  <wp:wrapSquare wrapText="bothSides"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9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4C16" w:rsidR="00186FFE">
              <w:rPr>
                <w:rFonts w:ascii="Calibri" w:hAnsi="Calibri" w:eastAsia="Times New Roman" w:cs="Calibri"/>
                <w:color w:val="000000"/>
                <w:sz w:val="40"/>
                <w:szCs w:val="40"/>
              </w:rPr>
              <w:t>Indoor airPLUS Version 2 Public Comment Response Tool</w:t>
            </w:r>
            <w:r w:rsidRPr="008A4C16" w:rsidR="00186FFE">
              <w:rPr>
                <w:rFonts w:ascii="Calibri" w:hAnsi="Calibri" w:eastAsia="Times New Roman" w:cs="Calibri"/>
                <w:color w:val="000000"/>
                <w:sz w:val="32"/>
                <w:szCs w:val="32"/>
              </w:rPr>
              <w:br/>
            </w:r>
            <w:r w:rsidRPr="008A4C16" w:rsidR="00186FFE">
              <w:rPr>
                <w:rFonts w:ascii="Calibri" w:hAnsi="Calibri" w:eastAsia="Times New Roman" w:cs="Calibri"/>
                <w:color w:val="000000"/>
              </w:rPr>
              <w:br/>
            </w:r>
            <w:r w:rsidR="00857B53">
              <w:rPr>
                <w:rFonts w:ascii="Calibri" w:hAnsi="Calibri" w:eastAsia="Times New Roman" w:cs="Calibri"/>
                <w:color w:val="000000"/>
              </w:rPr>
              <w:t>INSTRUCTIONS</w:t>
            </w:r>
            <w:r w:rsidRPr="008A4C16" w:rsidR="00186FFE">
              <w:rPr>
                <w:rFonts w:ascii="Calibri" w:hAnsi="Calibri" w:eastAsia="Times New Roman" w:cs="Calibri"/>
                <w:color w:val="000000"/>
              </w:rPr>
              <w:t xml:space="preserve">: Please use the space below to provide any comments, feedback, </w:t>
            </w:r>
            <w:r w:rsidR="00857B53">
              <w:rPr>
                <w:rFonts w:ascii="Calibri" w:hAnsi="Calibri" w:eastAsia="Times New Roman" w:cs="Calibri"/>
                <w:color w:val="000000"/>
              </w:rPr>
              <w:t xml:space="preserve">or </w:t>
            </w:r>
            <w:r w:rsidRPr="008A4C16" w:rsidR="00186FFE">
              <w:rPr>
                <w:rFonts w:ascii="Calibri" w:hAnsi="Calibri" w:eastAsia="Times New Roman" w:cs="Calibri"/>
                <w:color w:val="000000"/>
              </w:rPr>
              <w:t xml:space="preserve">questions regarding any of the </w:t>
            </w:r>
            <w:r w:rsidR="00857B53">
              <w:rPr>
                <w:rFonts w:ascii="Calibri" w:hAnsi="Calibri" w:eastAsia="Times New Roman" w:cs="Calibri"/>
                <w:color w:val="000000"/>
              </w:rPr>
              <w:t xml:space="preserve">proposed </w:t>
            </w:r>
            <w:r w:rsidRPr="008A4C16" w:rsidR="00186FFE">
              <w:rPr>
                <w:rFonts w:ascii="Calibri" w:hAnsi="Calibri" w:eastAsia="Times New Roman" w:cs="Calibri"/>
                <w:color w:val="000000"/>
              </w:rPr>
              <w:t>Indoor airPLUS Version 2 Construction Specification</w:t>
            </w:r>
            <w:r w:rsidR="00857B53">
              <w:rPr>
                <w:rFonts w:ascii="Calibri" w:hAnsi="Calibri" w:eastAsia="Times New Roman" w:cs="Calibri"/>
                <w:color w:val="000000"/>
              </w:rPr>
              <w:t>s</w:t>
            </w:r>
            <w:r w:rsidRPr="008A4C16" w:rsidR="00186FFE">
              <w:rPr>
                <w:rFonts w:ascii="Calibri" w:hAnsi="Calibri" w:eastAsia="Times New Roman" w:cs="Calibri"/>
                <w:color w:val="000000"/>
              </w:rPr>
              <w:t xml:space="preserve">. Feedback on </w:t>
            </w:r>
            <w:r w:rsidR="00857B53">
              <w:rPr>
                <w:rFonts w:ascii="Calibri" w:hAnsi="Calibri" w:eastAsia="Times New Roman" w:cs="Calibri"/>
                <w:color w:val="000000"/>
              </w:rPr>
              <w:t>specific items are preferred (as opposed to general sections),</w:t>
            </w:r>
            <w:r w:rsidRPr="008A4C16" w:rsidR="00186FFE">
              <w:rPr>
                <w:rFonts w:ascii="Calibri" w:hAnsi="Calibri" w:eastAsia="Times New Roman" w:cs="Calibri"/>
                <w:color w:val="000000"/>
              </w:rPr>
              <w:t xml:space="preserve"> but do not feel obligated to comment on all </w:t>
            </w:r>
            <w:r w:rsidR="00857B53">
              <w:rPr>
                <w:rFonts w:ascii="Calibri" w:hAnsi="Calibri" w:eastAsia="Times New Roman" w:cs="Calibri"/>
                <w:color w:val="000000"/>
              </w:rPr>
              <w:t>the proposed requirements</w:t>
            </w:r>
            <w:r w:rsidRPr="008A4C16" w:rsidR="00186FFE">
              <w:rPr>
                <w:rFonts w:ascii="Calibri" w:hAnsi="Calibri" w:eastAsia="Times New Roman" w:cs="Calibri"/>
                <w:color w:val="000000"/>
              </w:rPr>
              <w:t xml:space="preserve">. Upon completion, please email this </w:t>
            </w:r>
            <w:r w:rsidR="00857B53">
              <w:rPr>
                <w:rFonts w:ascii="Calibri" w:hAnsi="Calibri" w:eastAsia="Times New Roman" w:cs="Calibri"/>
                <w:color w:val="000000"/>
              </w:rPr>
              <w:t>form</w:t>
            </w:r>
            <w:r w:rsidRPr="008A4C16" w:rsidR="00186FFE">
              <w:rPr>
                <w:rFonts w:ascii="Calibri" w:hAnsi="Calibri" w:eastAsia="Times New Roman" w:cs="Calibri"/>
                <w:color w:val="000000"/>
              </w:rPr>
              <w:t xml:space="preserve"> to </w:t>
            </w:r>
            <w:hyperlink w:history="1" r:id="Rb3095b30d771492f">
              <w:r w:rsidR="00186FFE">
                <w:rPr>
                  <w:rStyle w:val="Hyperlink"/>
                  <w:rFonts w:ascii="Calibri" w:hAnsi="Calibri" w:eastAsia="Times New Roman" w:cs="Calibri"/>
                </w:rPr>
                <w:t>Indoor_airPLUS@epa.gov</w:t>
              </w:r>
            </w:hyperlink>
            <w:r w:rsidRPr="008A4C16" w:rsidR="00186FFE">
              <w:rPr>
                <w:rFonts w:ascii="Calibri" w:hAnsi="Calibri" w:eastAsia="Times New Roman" w:cs="Calibri"/>
                <w:color w:val="000000"/>
              </w:rPr>
              <w:t xml:space="preserve"> with the subject of "Public Comment: Indoor airPLUS Version 2".</w:t>
            </w:r>
          </w:p>
        </w:tc>
      </w:tr>
    </w:tbl>
    <w:p w:rsidR="00451419" w:rsidRDefault="00451419" w14:paraId="3787B37E" w14:textId="3C99FBDA"/>
    <w:p w:rsidR="00E617A8" w:rsidRDefault="00E617A8" w14:paraId="7A5FB6A7" w14:textId="418F9EBE"/>
    <w:p w:rsidR="00E617A8" w:rsidRDefault="00E617A8" w14:paraId="3DC9C4DA" w14:textId="0091B345"/>
    <w:p w:rsidR="00E617A8" w:rsidRDefault="00E617A8" w14:paraId="709709E6" w14:textId="6D63A05C"/>
    <w:p w:rsidR="00E617A8" w:rsidP="00E617A8" w:rsidRDefault="00E617A8" w14:paraId="400B6028" w14:textId="77777777">
      <w:pPr>
        <w:spacing w:before="240" w:after="0"/>
      </w:pPr>
    </w:p>
    <w:tbl>
      <w:tblPr>
        <w:tblpPr w:leftFromText="180" w:rightFromText="180" w:vertAnchor="text" w:tblpY="1"/>
        <w:tblOverlap w:val="never"/>
        <w:tblW w:w="13590" w:type="dxa"/>
        <w:tblLook w:val="04A0" w:firstRow="1" w:lastRow="0" w:firstColumn="1" w:lastColumn="0" w:noHBand="0" w:noVBand="1"/>
        <w:tblCaption w:val="Public Comment Response Table"/>
      </w:tblPr>
      <w:tblGrid>
        <w:gridCol w:w="4770"/>
        <w:gridCol w:w="8820"/>
      </w:tblGrid>
      <w:tr w:rsidRPr="008A4C16" w:rsidR="008A4C16" w:rsidTr="00E617A8" w14:paraId="3C0F4719" w14:textId="77777777">
        <w:trPr>
          <w:trHeight w:val="300"/>
        </w:trPr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  <w:hideMark/>
          </w:tcPr>
          <w:p w:rsidRPr="008A4C16" w:rsidR="008A4C16" w:rsidP="002677CB" w:rsidRDefault="008A4C16" w14:paraId="5238C7B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8A4C16">
              <w:rPr>
                <w:rFonts w:ascii="Calibri" w:hAnsi="Calibri" w:eastAsia="Times New Roman" w:cs="Calibri"/>
                <w:b/>
                <w:bCs/>
                <w:color w:val="000000"/>
              </w:rPr>
              <w:t>Indoor airPLUS Construction Specification Item</w:t>
            </w:r>
          </w:p>
        </w:tc>
        <w:tc>
          <w:tcPr>
            <w:tcW w:w="8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  <w:hideMark/>
          </w:tcPr>
          <w:p w:rsidRPr="008A4C16" w:rsidR="008A4C16" w:rsidP="002677CB" w:rsidRDefault="008A4C16" w14:paraId="67517C0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8A4C16">
              <w:rPr>
                <w:rFonts w:ascii="Calibri" w:hAnsi="Calibri" w:eastAsia="Times New Roman" w:cs="Calibri"/>
                <w:b/>
                <w:bCs/>
                <w:color w:val="000000"/>
              </w:rPr>
              <w:t>Comment / Feedback / Questions</w:t>
            </w:r>
          </w:p>
        </w:tc>
      </w:tr>
      <w:tr w:rsidRPr="008A4C16" w:rsidR="008A4C16" w:rsidTr="00E617A8" w14:paraId="632B57FD" w14:textId="77777777">
        <w:trPr>
          <w:trHeight w:val="432"/>
        </w:trPr>
        <w:tc>
          <w:tcPr>
            <w:tcW w:w="4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312752E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About the Indoor airPLUS Construction Specifications</w:t>
            </w:r>
          </w:p>
        </w:tc>
        <w:tc>
          <w:tcPr>
            <w:tcW w:w="8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F0263D" w:rsidP="002677CB" w:rsidRDefault="00F0263D" w14:paraId="4CA4A3C3" w14:textId="33A9DC8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8A4C16" w:rsidR="008A4C16" w:rsidTr="00E617A8" w14:paraId="6FEF72B9" w14:textId="77777777">
        <w:trPr>
          <w:trHeight w:val="432"/>
        </w:trPr>
        <w:tc>
          <w:tcPr>
            <w:tcW w:w="4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10DB71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What's New in Version 2?</w:t>
            </w:r>
          </w:p>
        </w:tc>
        <w:tc>
          <w:tcPr>
            <w:tcW w:w="8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4D91DD9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E617A8" w14:paraId="4AD1B77B" w14:textId="77777777">
        <w:trPr>
          <w:trHeight w:val="432"/>
        </w:trPr>
        <w:tc>
          <w:tcPr>
            <w:tcW w:w="4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5011273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Eligibility and Verification Requirements</w:t>
            </w:r>
          </w:p>
        </w:tc>
        <w:tc>
          <w:tcPr>
            <w:tcW w:w="8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3D1ADE5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E617A8" w14:paraId="4739DC2E" w14:textId="77777777">
        <w:trPr>
          <w:trHeight w:val="432"/>
        </w:trPr>
        <w:tc>
          <w:tcPr>
            <w:tcW w:w="4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6A78C2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Terms Used in This Document</w:t>
            </w:r>
          </w:p>
        </w:tc>
        <w:tc>
          <w:tcPr>
            <w:tcW w:w="8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35D4FE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E617A8" w14:paraId="35D4C2FF" w14:textId="77777777">
        <w:trPr>
          <w:trHeight w:val="432"/>
        </w:trPr>
        <w:tc>
          <w:tcPr>
            <w:tcW w:w="4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11C09B31" w14:textId="742884C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Indoor air</w:t>
            </w:r>
            <w:r w:rsidR="00F0263D">
              <w:rPr>
                <w:rFonts w:ascii="Calibri" w:hAnsi="Calibri" w:eastAsia="Times New Roman" w:cs="Calibri"/>
                <w:color w:val="000000"/>
              </w:rPr>
              <w:t>P</w:t>
            </w:r>
            <w:r w:rsidRPr="008A4C16">
              <w:rPr>
                <w:rFonts w:ascii="Calibri" w:hAnsi="Calibri" w:eastAsia="Times New Roman" w:cs="Calibri"/>
                <w:color w:val="000000"/>
              </w:rPr>
              <w:t>LUS New Construction Version 2 Verification Checklist</w:t>
            </w:r>
          </w:p>
        </w:tc>
        <w:tc>
          <w:tcPr>
            <w:tcW w:w="8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250E6F6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E617A8" w14:paraId="08EBD1B9" w14:textId="77777777">
        <w:trPr>
          <w:trHeight w:val="432"/>
        </w:trPr>
        <w:tc>
          <w:tcPr>
            <w:tcW w:w="4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3E497EC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Guidance for Completing the Indoor airPLUS Verification Checklist</w:t>
            </w:r>
          </w:p>
        </w:tc>
        <w:tc>
          <w:tcPr>
            <w:tcW w:w="8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2491D0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E617A8" w14:paraId="03BDFA8D" w14:textId="77777777">
        <w:trPr>
          <w:trHeight w:val="432"/>
        </w:trPr>
        <w:tc>
          <w:tcPr>
            <w:tcW w:w="4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59D9605A" w14:textId="67744FD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 xml:space="preserve">Indoor airPLUS New Construction </w:t>
            </w:r>
            <w:r w:rsidRPr="008A4C16" w:rsidR="00F0263D">
              <w:rPr>
                <w:rFonts w:ascii="Calibri" w:hAnsi="Calibri" w:eastAsia="Times New Roman" w:cs="Calibri"/>
                <w:color w:val="000000"/>
              </w:rPr>
              <w:t>Certification</w:t>
            </w:r>
            <w:r w:rsidRPr="008A4C16">
              <w:rPr>
                <w:rFonts w:ascii="Calibri" w:hAnsi="Calibri" w:eastAsia="Times New Roman" w:cs="Calibri"/>
                <w:color w:val="000000"/>
              </w:rPr>
              <w:t xml:space="preserve"> Specifications</w:t>
            </w:r>
          </w:p>
        </w:tc>
        <w:tc>
          <w:tcPr>
            <w:tcW w:w="8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035234B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E617A8" w14:paraId="3C61DF03" w14:textId="77777777">
        <w:trPr>
          <w:trHeight w:val="432"/>
        </w:trPr>
        <w:tc>
          <w:tcPr>
            <w:tcW w:w="4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F3A2D" w:rsidR="008A4C16" w:rsidP="002677CB" w:rsidRDefault="008A4C16" w14:paraId="2A41961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1F3A2D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1. Moisture Control </w:t>
            </w:r>
          </w:p>
        </w:tc>
        <w:tc>
          <w:tcPr>
            <w:tcW w:w="8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3126E66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E617A8" w14:paraId="0D00FCF2" w14:textId="77777777">
        <w:trPr>
          <w:trHeight w:val="432"/>
        </w:trPr>
        <w:tc>
          <w:tcPr>
            <w:tcW w:w="4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11B55344" w14:textId="77777777">
            <w:pPr>
              <w:spacing w:after="0" w:line="240" w:lineRule="auto"/>
              <w:ind w:left="252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1.1 Site Drainage</w:t>
            </w:r>
          </w:p>
        </w:tc>
        <w:tc>
          <w:tcPr>
            <w:tcW w:w="8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7448195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E617A8" w14:paraId="2B6A5C09" w14:textId="77777777">
        <w:trPr>
          <w:trHeight w:val="432"/>
        </w:trPr>
        <w:tc>
          <w:tcPr>
            <w:tcW w:w="4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79F47766" w14:textId="77777777">
            <w:pPr>
              <w:spacing w:after="0" w:line="240" w:lineRule="auto"/>
              <w:ind w:left="252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1.2 Foundation Drainage</w:t>
            </w:r>
          </w:p>
        </w:tc>
        <w:tc>
          <w:tcPr>
            <w:tcW w:w="8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329579B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E617A8" w14:paraId="4DDDD7F5" w14:textId="77777777">
        <w:trPr>
          <w:trHeight w:val="432"/>
        </w:trPr>
        <w:tc>
          <w:tcPr>
            <w:tcW w:w="4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2A598BDB" w14:textId="77777777">
            <w:pPr>
              <w:spacing w:after="0" w:line="240" w:lineRule="auto"/>
              <w:ind w:left="252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1.3 Floor Drain</w:t>
            </w:r>
          </w:p>
        </w:tc>
        <w:tc>
          <w:tcPr>
            <w:tcW w:w="8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4857081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E617A8" w14:paraId="758BA6F8" w14:textId="77777777">
        <w:trPr>
          <w:trHeight w:val="432"/>
        </w:trPr>
        <w:tc>
          <w:tcPr>
            <w:tcW w:w="4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52B2B309" w14:textId="77777777">
            <w:pPr>
              <w:spacing w:after="0" w:line="240" w:lineRule="auto"/>
              <w:ind w:left="252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1.4 Capillary Break - Footers</w:t>
            </w:r>
          </w:p>
        </w:tc>
        <w:tc>
          <w:tcPr>
            <w:tcW w:w="8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2C8B42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E617A8" w14:paraId="6E20C2FD" w14:textId="77777777">
        <w:trPr>
          <w:trHeight w:val="432"/>
        </w:trPr>
        <w:tc>
          <w:tcPr>
            <w:tcW w:w="4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09916A4A" w14:textId="77777777">
            <w:pPr>
              <w:spacing w:after="0" w:line="240" w:lineRule="auto"/>
              <w:ind w:left="252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1.5 Capillary Break - Slab-on-Grade and Basement Slabs</w:t>
            </w:r>
          </w:p>
        </w:tc>
        <w:tc>
          <w:tcPr>
            <w:tcW w:w="8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2AA7457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E617A8" w14:paraId="3A5823CE" w14:textId="77777777">
        <w:trPr>
          <w:trHeight w:val="432"/>
        </w:trPr>
        <w:tc>
          <w:tcPr>
            <w:tcW w:w="4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79E55F2A" w14:textId="77777777">
            <w:pPr>
              <w:spacing w:after="0" w:line="240" w:lineRule="auto"/>
              <w:ind w:left="252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1.6 Capillary Break - Crawlspaces</w:t>
            </w:r>
          </w:p>
        </w:tc>
        <w:tc>
          <w:tcPr>
            <w:tcW w:w="8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6F80C6D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E617A8" w14:paraId="62CB417D" w14:textId="77777777">
        <w:trPr>
          <w:trHeight w:val="432"/>
        </w:trPr>
        <w:tc>
          <w:tcPr>
            <w:tcW w:w="4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6262749E" w14:textId="77777777">
            <w:pPr>
              <w:spacing w:after="0" w:line="240" w:lineRule="auto"/>
              <w:ind w:left="252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1.7 Damp-proofing and Waterproofing Below-Grade Exterior Walls</w:t>
            </w:r>
          </w:p>
        </w:tc>
        <w:tc>
          <w:tcPr>
            <w:tcW w:w="8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7620C8F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E617A8" w14:paraId="29BA0DE2" w14:textId="77777777">
        <w:trPr>
          <w:trHeight w:val="432"/>
        </w:trPr>
        <w:tc>
          <w:tcPr>
            <w:tcW w:w="4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2A9C3F70" w14:textId="77777777">
            <w:pPr>
              <w:spacing w:after="0" w:line="240" w:lineRule="auto"/>
              <w:ind w:left="252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1.8 Basement and Crawlspace Conditioning</w:t>
            </w:r>
          </w:p>
        </w:tc>
        <w:tc>
          <w:tcPr>
            <w:tcW w:w="8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473A7C2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E617A8" w14:paraId="32AB79CA" w14:textId="77777777">
        <w:trPr>
          <w:trHeight w:val="432"/>
        </w:trPr>
        <w:tc>
          <w:tcPr>
            <w:tcW w:w="4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61B35A89" w14:textId="77777777">
            <w:pPr>
              <w:spacing w:after="0" w:line="240" w:lineRule="auto"/>
              <w:ind w:left="252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1.9 Water-Managed Wall Assemblies</w:t>
            </w:r>
          </w:p>
        </w:tc>
        <w:tc>
          <w:tcPr>
            <w:tcW w:w="8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38A525E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E617A8" w14:paraId="7CCA5B17" w14:textId="77777777">
        <w:trPr>
          <w:trHeight w:val="432"/>
        </w:trPr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776C0BAD" w14:textId="77777777">
            <w:pPr>
              <w:spacing w:after="0" w:line="240" w:lineRule="auto"/>
              <w:ind w:left="252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lastRenderedPageBreak/>
              <w:t>1.10 Window and Door Openings</w:t>
            </w:r>
          </w:p>
        </w:tc>
        <w:tc>
          <w:tcPr>
            <w:tcW w:w="8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0708EF2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E617A8" w14:paraId="457E7E42" w14:textId="77777777">
        <w:trPr>
          <w:trHeight w:val="432"/>
        </w:trPr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7A157198" w14:textId="77777777">
            <w:pPr>
              <w:spacing w:after="0" w:line="240" w:lineRule="auto"/>
              <w:ind w:left="252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1.11 Gutters, Downspouts and Roof Water Drainage</w:t>
            </w:r>
          </w:p>
        </w:tc>
        <w:tc>
          <w:tcPr>
            <w:tcW w:w="8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23B3D85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E617A8" w14:paraId="60143E42" w14:textId="77777777">
        <w:trPr>
          <w:trHeight w:val="432"/>
        </w:trPr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20BE73DC" w14:textId="7A09B468">
            <w:pPr>
              <w:spacing w:after="0" w:line="240" w:lineRule="auto"/>
              <w:ind w:left="252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 xml:space="preserve">1.12 Roof to Wall Intersections and Roof </w:t>
            </w:r>
            <w:r w:rsidRPr="008A4C16" w:rsidR="00F0263D">
              <w:rPr>
                <w:rFonts w:ascii="Calibri" w:hAnsi="Calibri" w:eastAsia="Times New Roman" w:cs="Calibri"/>
                <w:color w:val="000000"/>
              </w:rPr>
              <w:t>Penetrations</w:t>
            </w:r>
          </w:p>
        </w:tc>
        <w:tc>
          <w:tcPr>
            <w:tcW w:w="8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456F762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E617A8" w14:paraId="0281CE6D" w14:textId="77777777">
        <w:trPr>
          <w:trHeight w:val="432"/>
        </w:trPr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03A55B7F" w14:textId="77777777">
            <w:pPr>
              <w:spacing w:after="0" w:line="240" w:lineRule="auto"/>
              <w:ind w:left="252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1.13 Roof Valleys and Decking</w:t>
            </w:r>
          </w:p>
        </w:tc>
        <w:tc>
          <w:tcPr>
            <w:tcW w:w="8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79B3D1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E617A8" w14:paraId="10B850D3" w14:textId="77777777">
        <w:trPr>
          <w:trHeight w:val="432"/>
        </w:trPr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48D8D6D5" w14:textId="77777777">
            <w:pPr>
              <w:spacing w:after="0" w:line="240" w:lineRule="auto"/>
              <w:ind w:left="252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1.14 Roof Eaves</w:t>
            </w:r>
          </w:p>
        </w:tc>
        <w:tc>
          <w:tcPr>
            <w:tcW w:w="8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41B67B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E617A8" w14:paraId="5C71DC22" w14:textId="77777777">
        <w:trPr>
          <w:trHeight w:val="432"/>
        </w:trPr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0A0170F8" w14:textId="77777777">
            <w:pPr>
              <w:spacing w:after="0" w:line="240" w:lineRule="auto"/>
              <w:ind w:left="252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1.15 Moisture - Resistant Backing Materials</w:t>
            </w:r>
          </w:p>
        </w:tc>
        <w:tc>
          <w:tcPr>
            <w:tcW w:w="8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745784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E617A8" w14:paraId="258032EC" w14:textId="77777777">
        <w:trPr>
          <w:trHeight w:val="432"/>
        </w:trPr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1716F678" w14:textId="77777777">
            <w:pPr>
              <w:spacing w:after="0" w:line="240" w:lineRule="auto"/>
              <w:ind w:left="252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1.16 Appliance Drainage</w:t>
            </w:r>
          </w:p>
        </w:tc>
        <w:tc>
          <w:tcPr>
            <w:tcW w:w="8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66FA259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E617A8" w14:paraId="206E520F" w14:textId="77777777">
        <w:trPr>
          <w:trHeight w:val="432"/>
        </w:trPr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422E5C41" w14:textId="77777777">
            <w:pPr>
              <w:spacing w:after="0" w:line="240" w:lineRule="auto"/>
              <w:ind w:left="252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1.17 Water Supply Pipes</w:t>
            </w:r>
          </w:p>
        </w:tc>
        <w:tc>
          <w:tcPr>
            <w:tcW w:w="8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0795FF4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E617A8" w14:paraId="4281AFBD" w14:textId="77777777">
        <w:trPr>
          <w:trHeight w:val="432"/>
        </w:trPr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434EBD13" w14:textId="77777777">
            <w:pPr>
              <w:spacing w:after="0" w:line="240" w:lineRule="auto"/>
              <w:ind w:left="252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1.18 Water-Resistant Flooring</w:t>
            </w:r>
          </w:p>
        </w:tc>
        <w:tc>
          <w:tcPr>
            <w:tcW w:w="8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3EB8618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E617A8" w14:paraId="26E16E3B" w14:textId="77777777">
        <w:trPr>
          <w:trHeight w:val="432"/>
        </w:trPr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043FB4A3" w14:textId="77777777">
            <w:pPr>
              <w:spacing w:after="0" w:line="240" w:lineRule="auto"/>
              <w:ind w:left="252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1.19 Class 1 Vapor Retarders</w:t>
            </w:r>
          </w:p>
        </w:tc>
        <w:tc>
          <w:tcPr>
            <w:tcW w:w="8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1B0195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E617A8" w14:paraId="44165912" w14:textId="77777777">
        <w:trPr>
          <w:trHeight w:val="432"/>
        </w:trPr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314E8BB3" w14:textId="77777777">
            <w:pPr>
              <w:spacing w:after="0" w:line="240" w:lineRule="auto"/>
              <w:ind w:left="252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1.20 Materials with Signs of Water Damage or Mold</w:t>
            </w:r>
          </w:p>
        </w:tc>
        <w:tc>
          <w:tcPr>
            <w:tcW w:w="8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2D5229B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E617A8" w14:paraId="2A980B3E" w14:textId="77777777">
        <w:trPr>
          <w:trHeight w:val="432"/>
        </w:trPr>
        <w:tc>
          <w:tcPr>
            <w:tcW w:w="4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F3A2D" w:rsidR="008A4C16" w:rsidP="002677CB" w:rsidRDefault="008A4C16" w14:paraId="2863E55A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1F3A2D">
              <w:rPr>
                <w:rFonts w:ascii="Calibri" w:hAnsi="Calibri" w:eastAsia="Times New Roman" w:cs="Calibri"/>
                <w:b/>
                <w:bCs/>
                <w:color w:val="000000"/>
              </w:rPr>
              <w:t>2. Radon</w:t>
            </w:r>
          </w:p>
        </w:tc>
        <w:tc>
          <w:tcPr>
            <w:tcW w:w="8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1B62710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E617A8" w14:paraId="6970B1D8" w14:textId="77777777">
        <w:trPr>
          <w:trHeight w:val="432"/>
        </w:trPr>
        <w:tc>
          <w:tcPr>
            <w:tcW w:w="4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25F4053E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2.1 Radon Zone Identification and Strategy</w:t>
            </w:r>
          </w:p>
        </w:tc>
        <w:tc>
          <w:tcPr>
            <w:tcW w:w="8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1D79EC73" w14:textId="0A12696F">
            <w:pPr>
              <w:spacing w:after="0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8A4C16" w:rsidR="008A4C16" w:rsidTr="00E617A8" w14:paraId="3FF9EDB7" w14:textId="77777777">
        <w:trPr>
          <w:trHeight w:val="432"/>
        </w:trPr>
        <w:tc>
          <w:tcPr>
            <w:tcW w:w="4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2363A2E8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2.2 Radon-Resistant Construction</w:t>
            </w:r>
          </w:p>
        </w:tc>
        <w:tc>
          <w:tcPr>
            <w:tcW w:w="8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406D664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E617A8" w14:paraId="16DF9F57" w14:textId="77777777">
        <w:trPr>
          <w:trHeight w:val="432"/>
        </w:trPr>
        <w:tc>
          <w:tcPr>
            <w:tcW w:w="4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F3A2D" w:rsidR="008A4C16" w:rsidP="002677CB" w:rsidRDefault="008A4C16" w14:paraId="72214E3C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1F3A2D">
              <w:rPr>
                <w:rFonts w:ascii="Calibri" w:hAnsi="Calibri" w:eastAsia="Times New Roman" w:cs="Calibri"/>
                <w:b/>
                <w:bCs/>
                <w:color w:val="000000"/>
              </w:rPr>
              <w:t>3. Pest Barriers</w:t>
            </w:r>
          </w:p>
        </w:tc>
        <w:tc>
          <w:tcPr>
            <w:tcW w:w="8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02C33BF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E617A8" w14:paraId="32F4EDF4" w14:textId="77777777">
        <w:trPr>
          <w:trHeight w:val="432"/>
        </w:trPr>
        <w:tc>
          <w:tcPr>
            <w:tcW w:w="4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1BF079B8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3.1 Minimize Pathways for Pest Entry</w:t>
            </w:r>
          </w:p>
        </w:tc>
        <w:tc>
          <w:tcPr>
            <w:tcW w:w="8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737A394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E617A8" w14:paraId="138C6DB9" w14:textId="77777777">
        <w:trPr>
          <w:trHeight w:val="432"/>
        </w:trPr>
        <w:tc>
          <w:tcPr>
            <w:tcW w:w="4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79597F48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3.2 Rodent/Bird Screens for Building Openings</w:t>
            </w:r>
          </w:p>
        </w:tc>
        <w:tc>
          <w:tcPr>
            <w:tcW w:w="8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8A4C16" w:rsidR="008A4C16" w:rsidP="002677CB" w:rsidRDefault="008A4C16" w14:paraId="7974DE98" w14:textId="295EDA2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8A4C16" w:rsidR="008A4C16" w:rsidTr="00E617A8" w14:paraId="28E3696A" w14:textId="77777777">
        <w:trPr>
          <w:trHeight w:val="432"/>
        </w:trPr>
        <w:tc>
          <w:tcPr>
            <w:tcW w:w="4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0D5A1978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3.3 Multifamily Pest Management</w:t>
            </w:r>
          </w:p>
        </w:tc>
        <w:tc>
          <w:tcPr>
            <w:tcW w:w="8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548FBA1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</w:tbl>
    <w:p w:rsidR="00075560" w:rsidRDefault="00075560" w14:paraId="298EDBBC" w14:textId="77777777">
      <w:r>
        <w:br w:type="page"/>
      </w:r>
    </w:p>
    <w:tbl>
      <w:tblPr>
        <w:tblpPr w:leftFromText="180" w:rightFromText="180" w:vertAnchor="text" w:tblpY="1"/>
        <w:tblOverlap w:val="never"/>
        <w:tblW w:w="135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70"/>
        <w:gridCol w:w="8820"/>
      </w:tblGrid>
      <w:tr w:rsidRPr="008A4C16" w:rsidR="008A4C16" w:rsidTr="00222953" w14:paraId="4B46BB51" w14:textId="77777777">
        <w:trPr>
          <w:trHeight w:val="432"/>
        </w:trPr>
        <w:tc>
          <w:tcPr>
            <w:tcW w:w="4770" w:type="dxa"/>
            <w:shd w:val="clear" w:color="auto" w:fill="auto"/>
            <w:noWrap/>
            <w:vAlign w:val="center"/>
            <w:hideMark/>
          </w:tcPr>
          <w:p w:rsidRPr="001F3A2D" w:rsidR="008A4C16" w:rsidP="002677CB" w:rsidRDefault="008A4C16" w14:paraId="374FC58D" w14:textId="792207B6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1F3A2D">
              <w:rPr>
                <w:rFonts w:ascii="Calibri" w:hAnsi="Calibri" w:eastAsia="Times New Roman" w:cs="Calibri"/>
                <w:b/>
                <w:bCs/>
                <w:color w:val="000000"/>
              </w:rPr>
              <w:lastRenderedPageBreak/>
              <w:t>4. Heating, Coolin</w:t>
            </w:r>
            <w:r w:rsidR="001F3A2D">
              <w:rPr>
                <w:rFonts w:ascii="Calibri" w:hAnsi="Calibri" w:eastAsia="Times New Roman" w:cs="Calibri"/>
                <w:b/>
                <w:bCs/>
                <w:color w:val="000000"/>
              </w:rPr>
              <w:t>g</w:t>
            </w:r>
            <w:r w:rsidRPr="001F3A2D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 and Ventilation Systems</w:t>
            </w:r>
          </w:p>
        </w:tc>
        <w:tc>
          <w:tcPr>
            <w:tcW w:w="882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0A5A74F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222953" w14:paraId="1317FA1D" w14:textId="77777777">
        <w:trPr>
          <w:trHeight w:val="432"/>
        </w:trPr>
        <w:tc>
          <w:tcPr>
            <w:tcW w:w="477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738CEF1C" w14:textId="77777777">
            <w:pPr>
              <w:spacing w:after="0" w:line="240" w:lineRule="auto"/>
              <w:ind w:left="252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4.1 Heating and Cooling (HAC) Sizing and Design</w:t>
            </w:r>
          </w:p>
        </w:tc>
        <w:tc>
          <w:tcPr>
            <w:tcW w:w="882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00BDF97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222953" w14:paraId="6F73CA8C" w14:textId="77777777">
        <w:trPr>
          <w:trHeight w:val="432"/>
        </w:trPr>
        <w:tc>
          <w:tcPr>
            <w:tcW w:w="477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19E2E0A3" w14:textId="77777777">
            <w:pPr>
              <w:spacing w:after="0" w:line="240" w:lineRule="auto"/>
              <w:ind w:left="252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4.2 Duct System Design and Installation</w:t>
            </w:r>
          </w:p>
        </w:tc>
        <w:tc>
          <w:tcPr>
            <w:tcW w:w="882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2FD091B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222953" w14:paraId="77E84A73" w14:textId="77777777">
        <w:trPr>
          <w:trHeight w:val="432"/>
        </w:trPr>
        <w:tc>
          <w:tcPr>
            <w:tcW w:w="477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482E5EF9" w14:textId="77777777">
            <w:pPr>
              <w:spacing w:after="0" w:line="240" w:lineRule="auto"/>
              <w:ind w:left="252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4.3 Location of HAC Air-Handling Equipment and Ductwork</w:t>
            </w:r>
          </w:p>
        </w:tc>
        <w:tc>
          <w:tcPr>
            <w:tcW w:w="882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35FE4D4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222953" w14:paraId="4DA3A9DB" w14:textId="77777777">
        <w:trPr>
          <w:trHeight w:val="432"/>
        </w:trPr>
        <w:tc>
          <w:tcPr>
            <w:tcW w:w="477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257D28EC" w14:textId="77777777">
            <w:pPr>
              <w:spacing w:after="0" w:line="240" w:lineRule="auto"/>
              <w:ind w:left="252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4.4 Pressure-Balanced Bedrooms</w:t>
            </w:r>
          </w:p>
        </w:tc>
        <w:tc>
          <w:tcPr>
            <w:tcW w:w="882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4D97A50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222953" w14:paraId="60C20A15" w14:textId="77777777">
        <w:trPr>
          <w:trHeight w:val="432"/>
        </w:trPr>
        <w:tc>
          <w:tcPr>
            <w:tcW w:w="477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1AB81100" w14:textId="77777777">
            <w:pPr>
              <w:spacing w:after="0" w:line="240" w:lineRule="auto"/>
              <w:ind w:left="252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4.5 Dwelling-Unit Mechanical Ventilation</w:t>
            </w:r>
          </w:p>
        </w:tc>
        <w:tc>
          <w:tcPr>
            <w:tcW w:w="882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2270E9B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222953" w14:paraId="145422B0" w14:textId="77777777">
        <w:trPr>
          <w:trHeight w:val="432"/>
        </w:trPr>
        <w:tc>
          <w:tcPr>
            <w:tcW w:w="477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0F09BF38" w14:textId="77777777">
            <w:pPr>
              <w:spacing w:after="0" w:line="240" w:lineRule="auto"/>
              <w:ind w:left="252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4.6 Dwelling Unit Bathroom and Kitchen Exhaust</w:t>
            </w:r>
          </w:p>
        </w:tc>
        <w:tc>
          <w:tcPr>
            <w:tcW w:w="882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03F976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222953" w14:paraId="5A0052F4" w14:textId="77777777">
        <w:trPr>
          <w:trHeight w:val="432"/>
        </w:trPr>
        <w:tc>
          <w:tcPr>
            <w:tcW w:w="477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7AC38370" w14:textId="77777777">
            <w:pPr>
              <w:spacing w:after="0" w:line="240" w:lineRule="auto"/>
              <w:ind w:left="252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4.7 Common Spaces and Other Ventilation</w:t>
            </w:r>
          </w:p>
        </w:tc>
        <w:tc>
          <w:tcPr>
            <w:tcW w:w="882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3996672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222953" w14:paraId="761EEEA1" w14:textId="77777777">
        <w:trPr>
          <w:trHeight w:val="432"/>
        </w:trPr>
        <w:tc>
          <w:tcPr>
            <w:tcW w:w="477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597B4A48" w14:textId="77777777">
            <w:pPr>
              <w:spacing w:after="0" w:line="240" w:lineRule="auto"/>
              <w:ind w:left="252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4.8 Particle Filtration and Ducted HAC Serving Dwelling Units and Common Spaces</w:t>
            </w:r>
          </w:p>
        </w:tc>
        <w:tc>
          <w:tcPr>
            <w:tcW w:w="882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69DD9EB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222953" w14:paraId="61D0CC85" w14:textId="77777777">
        <w:trPr>
          <w:trHeight w:val="432"/>
        </w:trPr>
        <w:tc>
          <w:tcPr>
            <w:tcW w:w="477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1BB58503" w14:textId="77777777">
            <w:pPr>
              <w:spacing w:after="0" w:line="240" w:lineRule="auto"/>
              <w:ind w:left="252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4.9 Particle Filtration for Non-Ducted HAC Systems Serving Dwelling Units</w:t>
            </w:r>
          </w:p>
        </w:tc>
        <w:tc>
          <w:tcPr>
            <w:tcW w:w="882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1DBC749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222953" w14:paraId="04CB9C52" w14:textId="77777777">
        <w:trPr>
          <w:trHeight w:val="432"/>
        </w:trPr>
        <w:tc>
          <w:tcPr>
            <w:tcW w:w="477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2242EF19" w14:textId="77777777">
            <w:pPr>
              <w:spacing w:after="0" w:line="240" w:lineRule="auto"/>
              <w:ind w:left="252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4.10 Humidity Control</w:t>
            </w:r>
          </w:p>
        </w:tc>
        <w:tc>
          <w:tcPr>
            <w:tcW w:w="882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7CDB515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222953" w14:paraId="289F2045" w14:textId="77777777">
        <w:trPr>
          <w:trHeight w:val="432"/>
        </w:trPr>
        <w:tc>
          <w:tcPr>
            <w:tcW w:w="477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1238AE10" w14:textId="77777777">
            <w:pPr>
              <w:spacing w:after="0" w:line="240" w:lineRule="auto"/>
              <w:ind w:left="252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4.11 Gas-Phase Air Cleaning Devices</w:t>
            </w:r>
          </w:p>
        </w:tc>
        <w:tc>
          <w:tcPr>
            <w:tcW w:w="882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237A5F1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222953" w14:paraId="41E7530C" w14:textId="77777777">
        <w:trPr>
          <w:trHeight w:val="432"/>
        </w:trPr>
        <w:tc>
          <w:tcPr>
            <w:tcW w:w="477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7BA5B6E7" w14:textId="77777777">
            <w:pPr>
              <w:spacing w:after="0" w:line="240" w:lineRule="auto"/>
              <w:ind w:left="252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4.12 Microbial Disinfection</w:t>
            </w:r>
          </w:p>
        </w:tc>
        <w:tc>
          <w:tcPr>
            <w:tcW w:w="882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1F66B2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222953" w14:paraId="61A85B74" w14:textId="77777777">
        <w:trPr>
          <w:trHeight w:val="432"/>
        </w:trPr>
        <w:tc>
          <w:tcPr>
            <w:tcW w:w="4770" w:type="dxa"/>
            <w:shd w:val="clear" w:color="auto" w:fill="auto"/>
            <w:noWrap/>
            <w:vAlign w:val="center"/>
            <w:hideMark/>
          </w:tcPr>
          <w:p w:rsidRPr="00981D66" w:rsidR="008A4C16" w:rsidP="002677CB" w:rsidRDefault="008A4C16" w14:paraId="6269B9A4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981D66">
              <w:rPr>
                <w:rFonts w:ascii="Calibri" w:hAnsi="Calibri" w:eastAsia="Times New Roman" w:cs="Calibri"/>
                <w:b/>
                <w:bCs/>
                <w:color w:val="000000"/>
              </w:rPr>
              <w:t>5. Combustion Pollutant Control</w:t>
            </w:r>
          </w:p>
        </w:tc>
        <w:tc>
          <w:tcPr>
            <w:tcW w:w="882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0D03B0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222953" w14:paraId="47682AA3" w14:textId="77777777">
        <w:trPr>
          <w:trHeight w:val="432"/>
        </w:trPr>
        <w:tc>
          <w:tcPr>
            <w:tcW w:w="477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12C950AD" w14:textId="77777777">
            <w:pPr>
              <w:spacing w:after="0" w:line="240" w:lineRule="auto"/>
              <w:ind w:left="252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5.1 Combustion Appliances</w:t>
            </w:r>
          </w:p>
        </w:tc>
        <w:tc>
          <w:tcPr>
            <w:tcW w:w="882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5028C70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222953" w14:paraId="44BC9045" w14:textId="77777777">
        <w:trPr>
          <w:trHeight w:val="432"/>
        </w:trPr>
        <w:tc>
          <w:tcPr>
            <w:tcW w:w="477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023899EB" w14:textId="77777777">
            <w:pPr>
              <w:spacing w:after="0" w:line="240" w:lineRule="auto"/>
              <w:ind w:left="252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5.2 Carbon Monoxide Alarms</w:t>
            </w:r>
          </w:p>
        </w:tc>
        <w:tc>
          <w:tcPr>
            <w:tcW w:w="882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507572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222953" w14:paraId="062EE95A" w14:textId="77777777">
        <w:trPr>
          <w:trHeight w:val="432"/>
        </w:trPr>
        <w:tc>
          <w:tcPr>
            <w:tcW w:w="477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10F76D81" w14:textId="77777777">
            <w:pPr>
              <w:spacing w:after="0" w:line="240" w:lineRule="auto"/>
              <w:ind w:left="252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5.3 Pollutant Control from Smoking for Multifamily Buildings</w:t>
            </w:r>
          </w:p>
        </w:tc>
        <w:tc>
          <w:tcPr>
            <w:tcW w:w="882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7F30977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222953" w14:paraId="77EFCECC" w14:textId="77777777">
        <w:trPr>
          <w:trHeight w:val="432"/>
        </w:trPr>
        <w:tc>
          <w:tcPr>
            <w:tcW w:w="477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50BADBC4" w14:textId="77777777">
            <w:pPr>
              <w:spacing w:after="0" w:line="240" w:lineRule="auto"/>
              <w:ind w:left="252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5.4 Pollutant Control through Minimized Infiltration</w:t>
            </w:r>
          </w:p>
        </w:tc>
        <w:tc>
          <w:tcPr>
            <w:tcW w:w="882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2B8DBF4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222953" w14:paraId="41EE9E82" w14:textId="77777777">
        <w:trPr>
          <w:trHeight w:val="432"/>
        </w:trPr>
        <w:tc>
          <w:tcPr>
            <w:tcW w:w="477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45DD574E" w14:textId="77777777">
            <w:pPr>
              <w:spacing w:after="0" w:line="240" w:lineRule="auto"/>
              <w:ind w:left="252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5.5 Attached Garages and Parking Structures (Enclosed)</w:t>
            </w:r>
          </w:p>
        </w:tc>
        <w:tc>
          <w:tcPr>
            <w:tcW w:w="882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576B141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</w:tbl>
    <w:p w:rsidR="00075560" w:rsidRDefault="00075560" w14:paraId="2752C157" w14:textId="77777777">
      <w:r>
        <w:br w:type="page"/>
      </w:r>
    </w:p>
    <w:tbl>
      <w:tblPr>
        <w:tblpPr w:leftFromText="180" w:rightFromText="180" w:vertAnchor="text" w:tblpY="1"/>
        <w:tblOverlap w:val="never"/>
        <w:tblW w:w="135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70"/>
        <w:gridCol w:w="8820"/>
      </w:tblGrid>
      <w:tr w:rsidRPr="008A4C16" w:rsidR="008A4C16" w:rsidTr="00222953" w14:paraId="27A2F34F" w14:textId="77777777">
        <w:trPr>
          <w:trHeight w:val="432"/>
        </w:trPr>
        <w:tc>
          <w:tcPr>
            <w:tcW w:w="4770" w:type="dxa"/>
            <w:shd w:val="clear" w:color="auto" w:fill="auto"/>
            <w:noWrap/>
            <w:vAlign w:val="center"/>
            <w:hideMark/>
          </w:tcPr>
          <w:p w:rsidRPr="00981D66" w:rsidR="008A4C16" w:rsidP="002677CB" w:rsidRDefault="008A4C16" w14:paraId="7A43A722" w14:textId="3F11C22B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981D66">
              <w:rPr>
                <w:rFonts w:ascii="Calibri" w:hAnsi="Calibri" w:eastAsia="Times New Roman" w:cs="Calibri"/>
                <w:b/>
                <w:bCs/>
                <w:color w:val="000000"/>
              </w:rPr>
              <w:lastRenderedPageBreak/>
              <w:t xml:space="preserve">6. Low-Emission Materials </w:t>
            </w:r>
          </w:p>
        </w:tc>
        <w:tc>
          <w:tcPr>
            <w:tcW w:w="882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106FAF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222953" w14:paraId="07BD1AA2" w14:textId="77777777">
        <w:trPr>
          <w:trHeight w:val="432"/>
        </w:trPr>
        <w:tc>
          <w:tcPr>
            <w:tcW w:w="477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315CD4FF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6.1 Composite Wood</w:t>
            </w:r>
          </w:p>
        </w:tc>
        <w:tc>
          <w:tcPr>
            <w:tcW w:w="882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5164166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222953" w14:paraId="3FDBFC0B" w14:textId="77777777">
        <w:trPr>
          <w:trHeight w:val="432"/>
        </w:trPr>
        <w:tc>
          <w:tcPr>
            <w:tcW w:w="477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7CB373D1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6.2 Interior Paints, Finishes, and Coatings</w:t>
            </w:r>
          </w:p>
        </w:tc>
        <w:tc>
          <w:tcPr>
            <w:tcW w:w="882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0B6F174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222953" w14:paraId="56A7B1E5" w14:textId="77777777">
        <w:trPr>
          <w:trHeight w:val="432"/>
        </w:trPr>
        <w:tc>
          <w:tcPr>
            <w:tcW w:w="477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75610D41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6.3 Carpets and Cushions</w:t>
            </w:r>
          </w:p>
        </w:tc>
        <w:tc>
          <w:tcPr>
            <w:tcW w:w="882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27467F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222953" w14:paraId="113C59A0" w14:textId="77777777">
        <w:trPr>
          <w:trHeight w:val="432"/>
        </w:trPr>
        <w:tc>
          <w:tcPr>
            <w:tcW w:w="477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7A607A80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6.4 Adhesives and Sealants</w:t>
            </w:r>
          </w:p>
        </w:tc>
        <w:tc>
          <w:tcPr>
            <w:tcW w:w="882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624878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222953" w14:paraId="76BBE486" w14:textId="77777777">
        <w:trPr>
          <w:trHeight w:val="432"/>
        </w:trPr>
        <w:tc>
          <w:tcPr>
            <w:tcW w:w="477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53470A51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6.5 Hard Surface Flooring</w:t>
            </w:r>
          </w:p>
        </w:tc>
        <w:tc>
          <w:tcPr>
            <w:tcW w:w="882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6763B24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222953" w14:paraId="1BD640D0" w14:textId="77777777">
        <w:trPr>
          <w:trHeight w:val="432"/>
        </w:trPr>
        <w:tc>
          <w:tcPr>
            <w:tcW w:w="477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213ADD7F" w14:textId="5025C121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 xml:space="preserve">6.6 </w:t>
            </w:r>
            <w:r w:rsidRPr="008A4C16" w:rsidR="00F0263D">
              <w:rPr>
                <w:rFonts w:ascii="Calibri" w:hAnsi="Calibri" w:eastAsia="Times New Roman" w:cs="Calibri"/>
                <w:color w:val="000000"/>
              </w:rPr>
              <w:t>Gypsum</w:t>
            </w:r>
            <w:r w:rsidRPr="008A4C16">
              <w:rPr>
                <w:rFonts w:ascii="Calibri" w:hAnsi="Calibri" w:eastAsia="Times New Roman" w:cs="Calibri"/>
                <w:color w:val="000000"/>
              </w:rPr>
              <w:t xml:space="preserve"> Board</w:t>
            </w:r>
          </w:p>
        </w:tc>
        <w:tc>
          <w:tcPr>
            <w:tcW w:w="882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6A500B8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222953" w14:paraId="1970A3D3" w14:textId="77777777">
        <w:trPr>
          <w:trHeight w:val="432"/>
        </w:trPr>
        <w:tc>
          <w:tcPr>
            <w:tcW w:w="477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05812317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6.7 Insulation</w:t>
            </w:r>
          </w:p>
        </w:tc>
        <w:tc>
          <w:tcPr>
            <w:tcW w:w="882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462BCD5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222953" w14:paraId="310F2636" w14:textId="77777777">
        <w:trPr>
          <w:trHeight w:val="432"/>
        </w:trPr>
        <w:tc>
          <w:tcPr>
            <w:tcW w:w="477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114991BF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6.8 Ventilation after Material Installation</w:t>
            </w:r>
          </w:p>
        </w:tc>
        <w:tc>
          <w:tcPr>
            <w:tcW w:w="882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4E6919C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222953" w14:paraId="7A8232CB" w14:textId="77777777">
        <w:trPr>
          <w:trHeight w:val="432"/>
        </w:trPr>
        <w:tc>
          <w:tcPr>
            <w:tcW w:w="4770" w:type="dxa"/>
            <w:shd w:val="clear" w:color="auto" w:fill="auto"/>
            <w:noWrap/>
            <w:vAlign w:val="center"/>
            <w:hideMark/>
          </w:tcPr>
          <w:p w:rsidRPr="00981D66" w:rsidR="008A4C16" w:rsidP="002677CB" w:rsidRDefault="008A4C16" w14:paraId="2D39B8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981D66">
              <w:rPr>
                <w:rFonts w:ascii="Calibri" w:hAnsi="Calibri" w:eastAsia="Times New Roman" w:cs="Calibri"/>
                <w:b/>
                <w:bCs/>
                <w:color w:val="000000"/>
              </w:rPr>
              <w:t>7. Occupant Education</w:t>
            </w:r>
          </w:p>
        </w:tc>
        <w:tc>
          <w:tcPr>
            <w:tcW w:w="882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1A6A491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222953" w14:paraId="76321500" w14:textId="77777777">
        <w:trPr>
          <w:trHeight w:val="432"/>
        </w:trPr>
        <w:tc>
          <w:tcPr>
            <w:tcW w:w="477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6FE38E3A" w14:textId="77777777">
            <w:pPr>
              <w:spacing w:after="0" w:line="240" w:lineRule="auto"/>
              <w:ind w:firstLine="220" w:firstLineChars="100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7.1 Owner and Resident Information Kit</w:t>
            </w:r>
          </w:p>
        </w:tc>
        <w:tc>
          <w:tcPr>
            <w:tcW w:w="882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07D44A4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222953" w14:paraId="15835FA1" w14:textId="77777777">
        <w:trPr>
          <w:trHeight w:val="432"/>
        </w:trPr>
        <w:tc>
          <w:tcPr>
            <w:tcW w:w="477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7A5C9C5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Abbreviations</w:t>
            </w:r>
          </w:p>
        </w:tc>
        <w:tc>
          <w:tcPr>
            <w:tcW w:w="882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4DE6421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222953" w14:paraId="1F6E643F" w14:textId="77777777">
        <w:trPr>
          <w:trHeight w:val="432"/>
        </w:trPr>
        <w:tc>
          <w:tcPr>
            <w:tcW w:w="477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6BF858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References</w:t>
            </w:r>
          </w:p>
        </w:tc>
        <w:tc>
          <w:tcPr>
            <w:tcW w:w="882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3158317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8A4C16" w:rsidR="008A4C16" w:rsidTr="00222953" w14:paraId="464E1779" w14:textId="77777777">
        <w:trPr>
          <w:trHeight w:val="432"/>
        </w:trPr>
        <w:tc>
          <w:tcPr>
            <w:tcW w:w="477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6908795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Climate Zones of the Continental United States</w:t>
            </w:r>
          </w:p>
        </w:tc>
        <w:tc>
          <w:tcPr>
            <w:tcW w:w="8820" w:type="dxa"/>
            <w:shd w:val="clear" w:color="auto" w:fill="auto"/>
            <w:noWrap/>
            <w:vAlign w:val="center"/>
            <w:hideMark/>
          </w:tcPr>
          <w:p w:rsidRPr="008A4C16" w:rsidR="008A4C16" w:rsidP="002677CB" w:rsidRDefault="008A4C16" w14:paraId="0523B7C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8A4C16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</w:tbl>
    <w:p w:rsidR="009A0B21" w:rsidRDefault="002677CB" w14:paraId="382F3864" w14:textId="60B0AB75">
      <w:r>
        <w:br w:type="textWrapping" w:clear="all"/>
      </w:r>
    </w:p>
    <w:sectPr w:rsidR="009A0B21" w:rsidSect="000D5A62">
      <w:headerReference w:type="default" r:id="rId12"/>
      <w:footerReference w:type="default" r:id="rId13"/>
      <w:headerReference w:type="first" r:id="rId14"/>
      <w:pgSz w:w="15840" w:h="12240" w:orient="landscape"/>
      <w:pgMar w:top="720" w:right="720" w:bottom="720" w:left="720" w:header="144" w:footer="300" w:gutter="0"/>
      <w:cols w:space="720"/>
      <w:titlePg/>
      <w:docGrid w:linePitch="360"/>
      <w:footerReference w:type="first" r:id="R19ed97c389b547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11A0" w:rsidP="0085534D" w:rsidRDefault="006311A0" w14:paraId="7350CF28" w14:textId="77777777">
      <w:pPr>
        <w:spacing w:after="0" w:line="240" w:lineRule="auto"/>
      </w:pPr>
      <w:r>
        <w:separator/>
      </w:r>
    </w:p>
  </w:endnote>
  <w:endnote w:type="continuationSeparator" w:id="0">
    <w:p w:rsidR="006311A0" w:rsidP="0085534D" w:rsidRDefault="006311A0" w14:paraId="667BF17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31074" w:rsidP="00A31074" w:rsidRDefault="00A31074" w14:paraId="19E452AE" w14:textId="15B44848">
    <w:pPr>
      <w:pStyle w:val="Footer"/>
      <w:jc w:val="right"/>
    </w:pPr>
    <w:r w:rsidR="0094EF01">
      <w:drawing>
        <wp:inline wp14:editId="15867174" wp14:anchorId="4045B9B7">
          <wp:extent cx="822960" cy="830862"/>
          <wp:effectExtent l="0" t="0" r="0" b="7620"/>
          <wp:docPr id="4" name="Picture 4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"/>
                  <pic:cNvPicPr/>
                </pic:nvPicPr>
                <pic:blipFill>
                  <a:blip r:embed="R876a27a98b2f4478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822960" cy="830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94EF01" w:rsidTr="0094EF01" w14:paraId="1F9CB3BE">
      <w:tc>
        <w:tcPr>
          <w:tcW w:w="4800" w:type="dxa"/>
          <w:tcMar/>
        </w:tcPr>
        <w:p w:rsidR="0094EF01" w:rsidP="0094EF01" w:rsidRDefault="0094EF01" w14:paraId="068874A7" w14:textId="5D923D89">
          <w:pPr>
            <w:pStyle w:val="Header"/>
            <w:bidi w:val="0"/>
            <w:ind w:left="-115"/>
            <w:jc w:val="left"/>
          </w:pPr>
        </w:p>
      </w:tc>
      <w:tc>
        <w:tcPr>
          <w:tcW w:w="4800" w:type="dxa"/>
          <w:tcMar/>
        </w:tcPr>
        <w:p w:rsidR="0094EF01" w:rsidP="0094EF01" w:rsidRDefault="0094EF01" w14:paraId="155825EF" w14:textId="079CD35B">
          <w:pPr>
            <w:pStyle w:val="Header"/>
            <w:bidi w:val="0"/>
            <w:jc w:val="center"/>
          </w:pPr>
        </w:p>
      </w:tc>
      <w:tc>
        <w:tcPr>
          <w:tcW w:w="4800" w:type="dxa"/>
          <w:tcMar/>
        </w:tcPr>
        <w:p w:rsidR="0094EF01" w:rsidP="0094EF01" w:rsidRDefault="0094EF01" w14:paraId="2A31CAA0" w14:textId="5B1B2C27">
          <w:pPr>
            <w:pStyle w:val="Header"/>
            <w:bidi w:val="0"/>
            <w:ind w:right="-115"/>
            <w:jc w:val="right"/>
          </w:pPr>
        </w:p>
      </w:tc>
    </w:tr>
  </w:tbl>
  <w:p w:rsidR="0094EF01" w:rsidP="0094EF01" w:rsidRDefault="0094EF01" w14:paraId="3FC8E484" w14:textId="56378C9E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11A0" w:rsidP="0085534D" w:rsidRDefault="006311A0" w14:paraId="64B2AD44" w14:textId="77777777">
      <w:pPr>
        <w:spacing w:after="0" w:line="240" w:lineRule="auto"/>
      </w:pPr>
      <w:r>
        <w:separator/>
      </w:r>
    </w:p>
  </w:footnote>
  <w:footnote w:type="continuationSeparator" w:id="0">
    <w:p w:rsidR="006311A0" w:rsidP="0085534D" w:rsidRDefault="006311A0" w14:paraId="6D4F428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3512" w:rsidP="00D063FD" w:rsidRDefault="000D5A62" w14:paraId="7513B199" w14:textId="14A5A790">
    <w:pPr>
      <w:pStyle w:val="Header"/>
      <w:spacing w:before="240"/>
      <w:jc w:val="right"/>
    </w:pPr>
    <w:r>
      <w:t>EPA 402/B-21/001 | December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5A62" w:rsidP="00D063FD" w:rsidRDefault="000D5A62" w14:paraId="3E46037A" w14:textId="25DE20B9">
    <w:pPr>
      <w:pStyle w:val="Header"/>
      <w:spacing w:before="240"/>
      <w:jc w:val="right"/>
    </w:pPr>
    <w:r>
      <w:t>EPA 402/B-21/001 | December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1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16"/>
    <w:rsid w:val="000103AE"/>
    <w:rsid w:val="000414D2"/>
    <w:rsid w:val="000553C5"/>
    <w:rsid w:val="00075560"/>
    <w:rsid w:val="000D5A62"/>
    <w:rsid w:val="00186FFE"/>
    <w:rsid w:val="00187FEB"/>
    <w:rsid w:val="00197357"/>
    <w:rsid w:val="001F3A2D"/>
    <w:rsid w:val="00222953"/>
    <w:rsid w:val="00227D78"/>
    <w:rsid w:val="00231A2E"/>
    <w:rsid w:val="002677CB"/>
    <w:rsid w:val="003E125B"/>
    <w:rsid w:val="0045117C"/>
    <w:rsid w:val="00451419"/>
    <w:rsid w:val="005139C9"/>
    <w:rsid w:val="005237EC"/>
    <w:rsid w:val="006311A0"/>
    <w:rsid w:val="0085534D"/>
    <w:rsid w:val="00857B53"/>
    <w:rsid w:val="008A4C16"/>
    <w:rsid w:val="0094EF01"/>
    <w:rsid w:val="00981D66"/>
    <w:rsid w:val="009A0B21"/>
    <w:rsid w:val="009E267B"/>
    <w:rsid w:val="00A12E0C"/>
    <w:rsid w:val="00A31074"/>
    <w:rsid w:val="00BC0008"/>
    <w:rsid w:val="00D063FD"/>
    <w:rsid w:val="00E617A8"/>
    <w:rsid w:val="00F0263D"/>
    <w:rsid w:val="00F710FA"/>
    <w:rsid w:val="00FB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07EFB"/>
  <w15:chartTrackingRefBased/>
  <w15:docId w15:val="{5B9FE9B3-1613-4D62-9C52-C4480473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A4C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3A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A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534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5534D"/>
  </w:style>
  <w:style w:type="paragraph" w:styleId="Footer">
    <w:name w:val="footer"/>
    <w:basedOn w:val="Normal"/>
    <w:link w:val="FooterChar"/>
    <w:uiPriority w:val="99"/>
    <w:unhideWhenUsed/>
    <w:rsid w:val="0085534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5534D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1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Relationship Type="http://schemas.openxmlformats.org/officeDocument/2006/relationships/hyperlink" Target="mailto:Indoor_airPLUS@epa.gov?subject=Public%20Comment:%20Indoor%20airPLUS%20Version%202" TargetMode="External" Id="Rb3095b30d771492f" /><Relationship Type="http://schemas.openxmlformats.org/officeDocument/2006/relationships/footer" Target="/word/footer2.xml" Id="R19ed97c389b54723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876a27a98b2f447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DA6FEAE1FA4418B6FBD0733C1816B" ma:contentTypeVersion="19" ma:contentTypeDescription="Create a new document." ma:contentTypeScope="" ma:versionID="bcf6a4ee6361b0d8b9b624ddce38250b">
  <xsd:schema xmlns:xsd="http://www.w3.org/2001/XMLSchema" xmlns:xs="http://www.w3.org/2001/XMLSchema" xmlns:p="http://schemas.microsoft.com/office/2006/metadata/properties" xmlns:ns2="d94bfcf0-2df1-4a2a-b695-144802a1ff25" xmlns:ns3="6983e977-3cc0-4e0c-a2df-099aeff5c82c" targetNamespace="http://schemas.microsoft.com/office/2006/metadata/properties" ma:root="true" ma:fieldsID="f7c39b1b01e927806b04d6fd593e1217" ns2:_="" ns3:_="">
    <xsd:import namespace="d94bfcf0-2df1-4a2a-b695-144802a1ff25"/>
    <xsd:import namespace="6983e977-3cc0-4e0c-a2df-099aeff5c8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bfcf0-2df1-4a2a-b695-144802a1f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3e977-3cc0-4e0c-a2df-099aeff5c8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A7307-6501-43A6-97A7-7051F6BC4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5A89E6-24DA-4868-9E12-E22ACBE1D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bfcf0-2df1-4a2a-b695-144802a1ff25"/>
    <ds:schemaRef ds:uri="6983e977-3cc0-4e0c-a2df-099aeff5c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881895-607F-4CBB-BED1-304E37A0F2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898587-E48B-4FA9-85BF-263C88B5671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Hurst, Nicholas</dc:creator>
  <keywords/>
  <dc:description/>
  <lastModifiedBy>Guest User</lastModifiedBy>
  <revision>9</revision>
  <dcterms:created xsi:type="dcterms:W3CDTF">2020-12-16T03:06:00.0000000Z</dcterms:created>
  <dcterms:modified xsi:type="dcterms:W3CDTF">2020-12-17T16:11:44.2406120Z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0x010100B48DA6FEAE1FA4418B6FBD0733C1816B</vt:lpwstr>
  </property>
</Properties>
</file>